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94" w:rsidRDefault="00916D94" w:rsidP="0048194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grb1" style="position:absolute;margin-left:89pt;margin-top:3.05pt;width:45pt;height:57pt;z-index:-251658240;visibility:visible">
            <v:imagedata r:id="rId7" o:title=""/>
          </v:shape>
        </w:pict>
      </w:r>
    </w:p>
    <w:p w:rsidR="00916D94" w:rsidRPr="00735A12" w:rsidRDefault="00916D94" w:rsidP="00D8460D">
      <w:pPr>
        <w:pStyle w:val="Heading1"/>
        <w:ind w:left="0"/>
        <w:rPr>
          <w:rFonts w:ascii="Arial" w:hAnsi="Arial"/>
          <w:i w:val="0"/>
          <w:sz w:val="20"/>
        </w:rPr>
      </w:pPr>
    </w:p>
    <w:p w:rsidR="00916D94" w:rsidRPr="00735A12" w:rsidRDefault="00916D94" w:rsidP="00D8460D">
      <w:pPr>
        <w:pStyle w:val="Heading1"/>
        <w:ind w:left="0"/>
        <w:rPr>
          <w:rFonts w:ascii="Arial" w:hAnsi="Arial"/>
          <w:i w:val="0"/>
          <w:sz w:val="20"/>
        </w:rPr>
      </w:pPr>
    </w:p>
    <w:p w:rsidR="00916D94" w:rsidRPr="00735A12" w:rsidRDefault="00916D94" w:rsidP="00D8460D">
      <w:pPr>
        <w:pStyle w:val="Heading1"/>
        <w:ind w:left="0"/>
        <w:rPr>
          <w:b/>
          <w:i w:val="0"/>
        </w:rPr>
      </w:pPr>
    </w:p>
    <w:p w:rsidR="00916D94" w:rsidRPr="00735A12" w:rsidRDefault="00916D94" w:rsidP="00D8460D">
      <w:pPr>
        <w:pStyle w:val="Heading1"/>
        <w:ind w:left="0"/>
        <w:rPr>
          <w:b/>
          <w:i w:val="0"/>
        </w:rPr>
      </w:pPr>
      <w:r w:rsidRPr="00735A12">
        <w:rPr>
          <w:b/>
          <w:i w:val="0"/>
        </w:rPr>
        <w:t xml:space="preserve">                      </w:t>
      </w:r>
    </w:p>
    <w:p w:rsidR="00916D94" w:rsidRPr="00735A12" w:rsidRDefault="00916D94" w:rsidP="00D8460D">
      <w:pPr>
        <w:pStyle w:val="Heading1"/>
        <w:ind w:left="0"/>
        <w:contextualSpacing/>
        <w:rPr>
          <w:b/>
          <w:i w:val="0"/>
          <w:szCs w:val="24"/>
        </w:rPr>
      </w:pPr>
      <w:r>
        <w:rPr>
          <w:b/>
          <w:i w:val="0"/>
          <w:szCs w:val="24"/>
        </w:rPr>
        <w:t xml:space="preserve">             </w:t>
      </w:r>
      <w:r w:rsidRPr="00735A12">
        <w:rPr>
          <w:b/>
          <w:i w:val="0"/>
          <w:szCs w:val="24"/>
        </w:rPr>
        <w:t>REPUBLIKA HRVATSKA</w:t>
      </w:r>
    </w:p>
    <w:p w:rsidR="00916D94" w:rsidRDefault="00916D94" w:rsidP="00481941">
      <w:pPr>
        <w:rPr>
          <w:rFonts w:ascii="Times New Roman" w:hAnsi="Times New Roman"/>
          <w:sz w:val="24"/>
        </w:rPr>
      </w:pPr>
      <w:r>
        <w:rPr>
          <w:rFonts w:ascii="Times New Roman" w:hAnsi="Times New Roman"/>
          <w:sz w:val="24"/>
        </w:rPr>
        <w:t>SREDIŠNJI DRŽAVNI URED ZA HRVATE</w:t>
      </w:r>
    </w:p>
    <w:p w:rsidR="00916D94" w:rsidRDefault="00916D94" w:rsidP="00481941">
      <w:pPr>
        <w:rPr>
          <w:rFonts w:ascii="Times New Roman" w:hAnsi="Times New Roman"/>
          <w:sz w:val="24"/>
        </w:rPr>
      </w:pPr>
      <w:r>
        <w:rPr>
          <w:rFonts w:ascii="Times New Roman" w:hAnsi="Times New Roman"/>
          <w:sz w:val="24"/>
        </w:rPr>
        <w:t xml:space="preserve">       IZVAN REPUBLIKE HRVATSKE </w:t>
      </w:r>
    </w:p>
    <w:p w:rsidR="00916D94" w:rsidRPr="00CA352B" w:rsidRDefault="00916D94" w:rsidP="00481941">
      <w:pPr>
        <w:rPr>
          <w:rFonts w:ascii="Times New Roman" w:hAnsi="Times New Roman"/>
          <w:sz w:val="24"/>
        </w:rPr>
      </w:pPr>
    </w:p>
    <w:p w:rsidR="00916D94" w:rsidRPr="00CA352B" w:rsidRDefault="00916D94" w:rsidP="00481941">
      <w:pPr>
        <w:rPr>
          <w:rFonts w:ascii="Times" w:hAnsi="Times"/>
          <w:color w:val="FF0000"/>
          <w:sz w:val="24"/>
          <w:szCs w:val="24"/>
        </w:rPr>
      </w:pPr>
      <w:r w:rsidRPr="00F108F3">
        <w:rPr>
          <w:rFonts w:ascii="Times" w:hAnsi="Times"/>
          <w:sz w:val="24"/>
          <w:szCs w:val="24"/>
        </w:rPr>
        <w:t xml:space="preserve">KLASA: </w:t>
      </w:r>
      <w:r>
        <w:rPr>
          <w:rFonts w:ascii="Times" w:hAnsi="Times"/>
          <w:sz w:val="24"/>
          <w:szCs w:val="24"/>
        </w:rPr>
        <w:t>112-01/17-04/03</w:t>
      </w:r>
    </w:p>
    <w:p w:rsidR="00916D94" w:rsidRPr="00F108F3" w:rsidRDefault="00916D94" w:rsidP="00481941">
      <w:pPr>
        <w:rPr>
          <w:rFonts w:ascii="Times" w:hAnsi="Times"/>
          <w:sz w:val="24"/>
          <w:szCs w:val="24"/>
        </w:rPr>
      </w:pPr>
      <w:r w:rsidRPr="00F108F3">
        <w:rPr>
          <w:rFonts w:ascii="Times" w:hAnsi="Times"/>
          <w:sz w:val="24"/>
          <w:szCs w:val="24"/>
        </w:rPr>
        <w:t xml:space="preserve">URBROJ: </w:t>
      </w:r>
      <w:r>
        <w:rPr>
          <w:rFonts w:ascii="Times" w:hAnsi="Times"/>
          <w:sz w:val="24"/>
          <w:szCs w:val="24"/>
        </w:rPr>
        <w:t>537-05-01-17-343</w:t>
      </w:r>
    </w:p>
    <w:p w:rsidR="00916D94" w:rsidRDefault="00916D94" w:rsidP="00481941">
      <w:pPr>
        <w:rPr>
          <w:rFonts w:ascii="Times" w:hAnsi="Times"/>
          <w:sz w:val="24"/>
          <w:szCs w:val="24"/>
        </w:rPr>
      </w:pPr>
    </w:p>
    <w:p w:rsidR="00916D94" w:rsidRPr="00CA352B" w:rsidRDefault="00916D94" w:rsidP="00481941">
      <w:pPr>
        <w:rPr>
          <w:rFonts w:ascii="Times" w:hAnsi="Times"/>
          <w:color w:val="FF0000"/>
          <w:sz w:val="24"/>
          <w:szCs w:val="24"/>
        </w:rPr>
      </w:pPr>
      <w:r>
        <w:rPr>
          <w:rFonts w:ascii="Times" w:hAnsi="Times"/>
          <w:sz w:val="24"/>
          <w:szCs w:val="24"/>
        </w:rPr>
        <w:t xml:space="preserve">Zagreb, 10. </w:t>
      </w:r>
      <w:r w:rsidRPr="00EB1456">
        <w:rPr>
          <w:rFonts w:ascii="Times" w:hAnsi="Times"/>
          <w:sz w:val="24"/>
          <w:szCs w:val="24"/>
        </w:rPr>
        <w:t xml:space="preserve">listopada 2017. </w:t>
      </w:r>
    </w:p>
    <w:p w:rsidR="00916D94" w:rsidRDefault="00916D94" w:rsidP="00481941">
      <w:pPr>
        <w:rPr>
          <w:rFonts w:ascii="Times New Roman" w:hAnsi="Times New Roman"/>
          <w:color w:val="FF0000"/>
          <w:sz w:val="24"/>
        </w:rPr>
      </w:pPr>
    </w:p>
    <w:p w:rsidR="00916D94" w:rsidRDefault="00916D94" w:rsidP="00481941">
      <w:pPr>
        <w:rPr>
          <w:rFonts w:ascii="Times New Roman" w:hAnsi="Times New Roman"/>
          <w:color w:val="FF0000"/>
          <w:sz w:val="24"/>
        </w:rPr>
      </w:pPr>
    </w:p>
    <w:p w:rsidR="00916D94" w:rsidRDefault="00916D94" w:rsidP="00D405AA">
      <w:pPr>
        <w:jc w:val="center"/>
        <w:rPr>
          <w:rFonts w:ascii="Times New Roman" w:hAnsi="Times New Roman"/>
          <w:b/>
          <w:sz w:val="24"/>
        </w:rPr>
      </w:pPr>
      <w:r>
        <w:rPr>
          <w:rFonts w:ascii="Times New Roman" w:hAnsi="Times New Roman"/>
          <w:b/>
          <w:sz w:val="24"/>
        </w:rPr>
        <w:t xml:space="preserve">POZIV NA TESTIRANJE (PRVA FAZA TESTIRANJA) </w:t>
      </w:r>
    </w:p>
    <w:p w:rsidR="00916D94" w:rsidRDefault="00916D94" w:rsidP="00441DD9">
      <w:pPr>
        <w:rPr>
          <w:rFonts w:ascii="Times New Roman" w:hAnsi="Times New Roman"/>
          <w:b/>
          <w:sz w:val="24"/>
        </w:rPr>
      </w:pPr>
    </w:p>
    <w:p w:rsidR="00916D94" w:rsidRPr="00753494" w:rsidRDefault="00916D94" w:rsidP="002679A2">
      <w:pPr>
        <w:pStyle w:val="Default"/>
        <w:spacing w:line="276" w:lineRule="auto"/>
        <w:jc w:val="both"/>
        <w:rPr>
          <w:rFonts w:ascii="Times" w:hAnsi="Times"/>
          <w:bCs/>
        </w:rPr>
      </w:pPr>
      <w:r w:rsidRPr="00FD43E9">
        <w:rPr>
          <w:rFonts w:ascii="Times" w:hAnsi="Times"/>
          <w:bCs/>
        </w:rPr>
        <w:t xml:space="preserve">kandidatima </w:t>
      </w:r>
      <w:r>
        <w:rPr>
          <w:rFonts w:ascii="Times" w:hAnsi="Times"/>
          <w:bCs/>
        </w:rPr>
        <w:t xml:space="preserve">čije su prijave pravodobne i potpune te koji </w:t>
      </w:r>
      <w:r w:rsidRPr="00FD43E9">
        <w:rPr>
          <w:rFonts w:ascii="Times" w:hAnsi="Times"/>
          <w:bCs/>
        </w:rPr>
        <w:t>ispun</w:t>
      </w:r>
      <w:r>
        <w:rPr>
          <w:rFonts w:ascii="Times" w:hAnsi="Times"/>
          <w:bCs/>
        </w:rPr>
        <w:t>javaju formalne uvjete iz javnog natječaja</w:t>
      </w:r>
      <w:r w:rsidRPr="00FD43E9">
        <w:rPr>
          <w:rFonts w:ascii="Times" w:hAnsi="Times"/>
          <w:bCs/>
        </w:rPr>
        <w:t xml:space="preserve"> za prijam u državnu službu na neodređeno vrijeme u </w:t>
      </w:r>
      <w:r w:rsidRPr="00ED15EC">
        <w:rPr>
          <w:rFonts w:ascii="Times" w:hAnsi="Times"/>
          <w:bCs/>
          <w:color w:val="auto"/>
        </w:rPr>
        <w:t xml:space="preserve">Središnji državni ured za Hrvate izvan Republike Hrvatske objavljenom u „Narodnim novinama“ broj </w:t>
      </w:r>
      <w:r>
        <w:rPr>
          <w:rFonts w:ascii="Times" w:hAnsi="Times"/>
          <w:bCs/>
          <w:color w:val="auto"/>
        </w:rPr>
        <w:t>89 od 6. rujna 2017</w:t>
      </w:r>
      <w:r w:rsidRPr="00ED15EC">
        <w:rPr>
          <w:rFonts w:ascii="Times" w:hAnsi="Times"/>
          <w:bCs/>
          <w:color w:val="auto"/>
        </w:rPr>
        <w:t xml:space="preserve">. godine </w:t>
      </w:r>
      <w:r>
        <w:rPr>
          <w:rFonts w:ascii="Times" w:hAnsi="Times"/>
          <w:bCs/>
        </w:rPr>
        <w:t>i na web stranicama Središnjeg d</w:t>
      </w:r>
      <w:r w:rsidRPr="00FD43E9">
        <w:rPr>
          <w:rFonts w:ascii="Times" w:hAnsi="Times"/>
          <w:bCs/>
        </w:rPr>
        <w:t xml:space="preserve">ržavnog ureda za Hrvate izvan Republike Hrvatske i Ministarstva uprave. </w:t>
      </w:r>
      <w:r>
        <w:rPr>
          <w:rFonts w:ascii="Times" w:hAnsi="Times"/>
        </w:rPr>
        <w:t xml:space="preserve">Testiranju </w:t>
      </w:r>
      <w:r w:rsidRPr="00FD43E9">
        <w:rPr>
          <w:rFonts w:ascii="Times" w:hAnsi="Times"/>
        </w:rPr>
        <w:t xml:space="preserve">ne mogu pristupiti osobe koje su dobile pisanu obavijest (putem </w:t>
      </w:r>
      <w:r>
        <w:rPr>
          <w:rFonts w:ascii="Times" w:hAnsi="Times"/>
        </w:rPr>
        <w:t>elektroničke</w:t>
      </w:r>
      <w:r w:rsidRPr="00FD43E9">
        <w:rPr>
          <w:rFonts w:ascii="Times" w:hAnsi="Times"/>
        </w:rPr>
        <w:t xml:space="preserve"> pošte) da </w:t>
      </w:r>
      <w:r>
        <w:rPr>
          <w:rFonts w:ascii="Times" w:hAnsi="Times"/>
        </w:rPr>
        <w:t xml:space="preserve">nisu </w:t>
      </w:r>
      <w:r>
        <w:rPr>
          <w:rFonts w:ascii="Times" w:hAnsi="Times"/>
          <w:bCs/>
        </w:rPr>
        <w:t>podnijele pravodobnu i potpunu prijavu</w:t>
      </w:r>
      <w:r w:rsidRPr="00FD43E9">
        <w:rPr>
          <w:rFonts w:ascii="Times" w:hAnsi="Times"/>
          <w:bCs/>
        </w:rPr>
        <w:t xml:space="preserve"> </w:t>
      </w:r>
      <w:r>
        <w:rPr>
          <w:rFonts w:ascii="Times" w:hAnsi="Times"/>
          <w:bCs/>
        </w:rPr>
        <w:t xml:space="preserve">ili da ne </w:t>
      </w:r>
      <w:r w:rsidRPr="00FD43E9">
        <w:rPr>
          <w:rFonts w:ascii="Times" w:hAnsi="Times"/>
          <w:bCs/>
        </w:rPr>
        <w:t xml:space="preserve">ispunjavaju formalne uvjete </w:t>
      </w:r>
      <w:r>
        <w:rPr>
          <w:rFonts w:ascii="Times" w:hAnsi="Times"/>
          <w:bCs/>
        </w:rPr>
        <w:t xml:space="preserve">iz javnog natječaja zbog čega </w:t>
      </w:r>
      <w:r w:rsidRPr="00FD43E9">
        <w:rPr>
          <w:rFonts w:ascii="Times" w:hAnsi="Times"/>
        </w:rPr>
        <w:t xml:space="preserve">se ne smatraju kandidatima </w:t>
      </w:r>
      <w:r>
        <w:rPr>
          <w:rFonts w:ascii="Times" w:hAnsi="Times"/>
        </w:rPr>
        <w:t>u postupku javnog natječaja.</w:t>
      </w:r>
    </w:p>
    <w:p w:rsidR="00916D94" w:rsidRDefault="00916D94" w:rsidP="002679A2">
      <w:pPr>
        <w:pStyle w:val="tekst"/>
        <w:spacing w:line="276" w:lineRule="auto"/>
      </w:pPr>
      <w:r w:rsidRPr="00753494">
        <w:rPr>
          <w:color w:val="auto"/>
        </w:rPr>
        <w:t xml:space="preserve">Testiranje se provodi u </w:t>
      </w:r>
      <w:r w:rsidRPr="0057402B">
        <w:rPr>
          <w:color w:val="auto"/>
          <w:u w:val="single"/>
        </w:rPr>
        <w:t>dvije faze</w:t>
      </w:r>
      <w:r w:rsidRPr="00753494">
        <w:rPr>
          <w:color w:val="auto"/>
        </w:rPr>
        <w:t xml:space="preserve">. </w:t>
      </w:r>
      <w:r>
        <w:t>Prva faza testiranja za radno mjesto pod rednim brojem 3. (stručni suradnik-vježbenik) sastoji se od provjere znanja osnova upravnog područja za koje je raspisan javni natječaj dok se za radna mjesta pod rednim brojem 1., 2., 4., 5., 6., 7., 8. i 9. sastoji od provjere znanja, sposobnosti i vještina bitnih za obavljanje poslova radnog mjesta. Druga faza testiranja sastoji se od provjere znanja stranog jezika za radna mjesta pod rednim brojem 1., 2., 4., 6., 7. i 8. i znanja rada na računalu za sva radna mjesta.</w:t>
      </w:r>
    </w:p>
    <w:p w:rsidR="00916D94" w:rsidRPr="002E0C94" w:rsidRDefault="00916D94" w:rsidP="002679A2">
      <w:pPr>
        <w:pStyle w:val="tekst"/>
        <w:spacing w:line="276" w:lineRule="auto"/>
      </w:pPr>
      <w:r>
        <w:t xml:space="preserve">U prvu fazu testiranja upućuju se kandidati koji ispunjavanju formalne uvjete iz javnog natječaja, a čije su prijave pravodobne i potpune. U drugu fazu testiranja upućuju se kandidati koji su ostvarili najbolje rezultate u prvoj fazi testiranja i to </w:t>
      </w:r>
      <w:r w:rsidRPr="00302B87">
        <w:rPr>
          <w:u w:val="single"/>
        </w:rPr>
        <w:t>15 kandidata</w:t>
      </w:r>
      <w:r>
        <w:t xml:space="preserve"> za svako radno mjesto o čemu će naknadno biti obavješteni putem web stranice Središnjeg državnog ureda za Hrvate izvan Republike Hrvatske (</w:t>
      </w:r>
      <w:hyperlink r:id="rId8" w:history="1">
        <w:r w:rsidRPr="00A74F70">
          <w:rPr>
            <w:rStyle w:val="Hyperlink"/>
          </w:rPr>
          <w:t>www.hrvatiizvanrh.hr</w:t>
        </w:r>
      </w:hyperlink>
      <w:r>
        <w:t xml:space="preserve">) o datumu i mjestu održavanja druge faze testiranja (provjera znanja stranog jezika i znanja rada na računalu). </w:t>
      </w:r>
    </w:p>
    <w:p w:rsidR="00916D94" w:rsidRDefault="00916D94" w:rsidP="00977476">
      <w:pPr>
        <w:pStyle w:val="Default"/>
        <w:spacing w:line="276" w:lineRule="auto"/>
        <w:jc w:val="both"/>
        <w:rPr>
          <w:rFonts w:ascii="Times" w:hAnsi="Times"/>
          <w:b/>
          <w:color w:val="auto"/>
          <w:u w:val="single"/>
        </w:rPr>
      </w:pPr>
      <w:r w:rsidRPr="008E151A">
        <w:rPr>
          <w:rFonts w:ascii="Times" w:hAnsi="Times"/>
          <w:color w:val="auto"/>
        </w:rPr>
        <w:t xml:space="preserve">Prva faza testiranja, izvršit će se </w:t>
      </w:r>
      <w:r w:rsidRPr="008E151A">
        <w:rPr>
          <w:rFonts w:ascii="Times" w:hAnsi="Times"/>
          <w:b/>
          <w:color w:val="auto"/>
          <w:u w:val="single"/>
        </w:rPr>
        <w:t>dana 16. listopada</w:t>
      </w:r>
      <w:r>
        <w:rPr>
          <w:rFonts w:ascii="Times" w:hAnsi="Times"/>
          <w:b/>
          <w:color w:val="auto"/>
          <w:u w:val="single"/>
        </w:rPr>
        <w:t xml:space="preserve"> 2017</w:t>
      </w:r>
      <w:r w:rsidRPr="008E151A">
        <w:rPr>
          <w:rFonts w:ascii="Times" w:hAnsi="Times"/>
          <w:b/>
          <w:color w:val="auto"/>
          <w:u w:val="single"/>
        </w:rPr>
        <w:t>. godine u prostorijama Ministarstva mora, prometa</w:t>
      </w:r>
      <w:r>
        <w:rPr>
          <w:rFonts w:ascii="Times" w:hAnsi="Times"/>
          <w:b/>
          <w:color w:val="auto"/>
          <w:u w:val="single"/>
        </w:rPr>
        <w:t xml:space="preserve"> </w:t>
      </w:r>
      <w:r w:rsidRPr="008E151A">
        <w:rPr>
          <w:rFonts w:ascii="Times" w:hAnsi="Times"/>
          <w:b/>
          <w:color w:val="auto"/>
          <w:u w:val="single"/>
        </w:rPr>
        <w:t>i infrastrukture, na adresi Prisavlje 14, 10000 Zagreb</w:t>
      </w:r>
      <w:r>
        <w:rPr>
          <w:rFonts w:ascii="Times" w:hAnsi="Times"/>
          <w:b/>
          <w:color w:val="auto"/>
          <w:u w:val="single"/>
        </w:rPr>
        <w:t>, Kongresna dvorana</w:t>
      </w:r>
      <w:r w:rsidRPr="008E151A">
        <w:rPr>
          <w:rFonts w:ascii="Times" w:hAnsi="Times"/>
          <w:b/>
          <w:color w:val="auto"/>
          <w:u w:val="single"/>
        </w:rPr>
        <w:t xml:space="preserve"> prema sljedećem rasporedu:</w:t>
      </w:r>
    </w:p>
    <w:p w:rsidR="00916D94" w:rsidRPr="008E151A" w:rsidRDefault="00916D94" w:rsidP="00977476">
      <w:pPr>
        <w:pStyle w:val="Default"/>
        <w:spacing w:line="276" w:lineRule="auto"/>
        <w:jc w:val="both"/>
        <w:rPr>
          <w:rFonts w:ascii="Times" w:hAnsi="Times"/>
          <w:color w:val="auto"/>
          <w:u w:val="single"/>
        </w:rPr>
      </w:pPr>
    </w:p>
    <w:p w:rsidR="00916D94" w:rsidRPr="00FD43E9" w:rsidRDefault="00916D94" w:rsidP="00FD43E9">
      <w:pPr>
        <w:tabs>
          <w:tab w:val="left" w:pos="-720"/>
          <w:tab w:val="left" w:pos="1129"/>
        </w:tabs>
        <w:suppressAutoHyphens/>
        <w:jc w:val="both"/>
        <w:rPr>
          <w:rFonts w:ascii="Times" w:hAnsi="Time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417"/>
        <w:gridCol w:w="6770"/>
      </w:tblGrid>
      <w:tr w:rsidR="00916D94" w:rsidRPr="00FD43E9" w:rsidTr="00FD43E9">
        <w:tc>
          <w:tcPr>
            <w:tcW w:w="1101" w:type="dxa"/>
            <w:tcBorders>
              <w:left w:val="nil"/>
            </w:tcBorders>
          </w:tcPr>
          <w:p w:rsidR="00916D94" w:rsidRPr="007C0CF6" w:rsidRDefault="00916D94" w:rsidP="00FD43E9">
            <w:pPr>
              <w:tabs>
                <w:tab w:val="left" w:pos="-720"/>
                <w:tab w:val="left" w:pos="1129"/>
              </w:tabs>
              <w:suppressAutoHyphens/>
              <w:spacing w:before="100" w:beforeAutospacing="1" w:after="100" w:afterAutospacing="1"/>
              <w:jc w:val="both"/>
              <w:rPr>
                <w:rFonts w:ascii="Times" w:hAnsi="Times"/>
                <w:sz w:val="24"/>
                <w:szCs w:val="24"/>
              </w:rPr>
            </w:pPr>
            <w:r w:rsidRPr="007C0CF6">
              <w:rPr>
                <w:rFonts w:ascii="Times" w:hAnsi="Times"/>
                <w:sz w:val="24"/>
                <w:szCs w:val="24"/>
              </w:rPr>
              <w:t>Grupa 1</w:t>
            </w:r>
          </w:p>
        </w:tc>
        <w:tc>
          <w:tcPr>
            <w:tcW w:w="1417" w:type="dxa"/>
          </w:tcPr>
          <w:p w:rsidR="00916D94" w:rsidRPr="007C0CF6" w:rsidRDefault="00916D94" w:rsidP="00FD43E9">
            <w:pPr>
              <w:tabs>
                <w:tab w:val="left" w:pos="-720"/>
                <w:tab w:val="left" w:pos="1129"/>
              </w:tabs>
              <w:suppressAutoHyphens/>
              <w:spacing w:before="100" w:beforeAutospacing="1" w:after="100" w:afterAutospacing="1"/>
              <w:jc w:val="both"/>
              <w:rPr>
                <w:rFonts w:ascii="Times" w:hAnsi="Times"/>
                <w:sz w:val="24"/>
                <w:szCs w:val="24"/>
              </w:rPr>
            </w:pPr>
            <w:r w:rsidRPr="007C0CF6">
              <w:rPr>
                <w:rFonts w:ascii="Times" w:hAnsi="Times"/>
                <w:sz w:val="24"/>
                <w:szCs w:val="24"/>
              </w:rPr>
              <w:t xml:space="preserve">09.00 sati </w:t>
            </w:r>
          </w:p>
        </w:tc>
        <w:tc>
          <w:tcPr>
            <w:tcW w:w="6770" w:type="dxa"/>
            <w:tcBorders>
              <w:right w:val="nil"/>
            </w:tcBorders>
          </w:tcPr>
          <w:p w:rsidR="00916D94" w:rsidRPr="007C0CF6" w:rsidRDefault="00916D94" w:rsidP="00FD43E9">
            <w:pPr>
              <w:tabs>
                <w:tab w:val="left" w:pos="-720"/>
                <w:tab w:val="left" w:pos="1129"/>
              </w:tabs>
              <w:suppressAutoHyphens/>
              <w:spacing w:before="100" w:beforeAutospacing="1" w:after="100" w:afterAutospacing="1"/>
              <w:jc w:val="both"/>
              <w:rPr>
                <w:rFonts w:ascii="Times" w:hAnsi="Times"/>
                <w:sz w:val="24"/>
                <w:szCs w:val="24"/>
              </w:rPr>
            </w:pPr>
            <w:r w:rsidRPr="007C0CF6">
              <w:rPr>
                <w:rFonts w:ascii="Times" w:hAnsi="Times"/>
                <w:sz w:val="24"/>
                <w:szCs w:val="24"/>
              </w:rPr>
              <w:t xml:space="preserve">Kandidati od rednog broja 1 do uključivo broja </w:t>
            </w:r>
            <w:r>
              <w:rPr>
                <w:rFonts w:ascii="Times" w:hAnsi="Times"/>
                <w:sz w:val="24"/>
                <w:szCs w:val="24"/>
              </w:rPr>
              <w:t>80</w:t>
            </w:r>
          </w:p>
        </w:tc>
      </w:tr>
      <w:tr w:rsidR="00916D94" w:rsidRPr="00FD43E9" w:rsidTr="00FD43E9">
        <w:tc>
          <w:tcPr>
            <w:tcW w:w="1101" w:type="dxa"/>
            <w:tcBorders>
              <w:left w:val="nil"/>
            </w:tcBorders>
          </w:tcPr>
          <w:p w:rsidR="00916D94" w:rsidRPr="007C0CF6" w:rsidRDefault="00916D94" w:rsidP="00FD43E9">
            <w:pPr>
              <w:tabs>
                <w:tab w:val="left" w:pos="-720"/>
                <w:tab w:val="left" w:pos="1129"/>
              </w:tabs>
              <w:suppressAutoHyphens/>
              <w:spacing w:before="100" w:beforeAutospacing="1" w:after="100" w:afterAutospacing="1"/>
              <w:jc w:val="both"/>
              <w:rPr>
                <w:rFonts w:ascii="Times" w:hAnsi="Times"/>
                <w:sz w:val="24"/>
                <w:szCs w:val="24"/>
              </w:rPr>
            </w:pPr>
            <w:r w:rsidRPr="007C0CF6">
              <w:rPr>
                <w:rFonts w:ascii="Times" w:hAnsi="Times"/>
                <w:sz w:val="24"/>
                <w:szCs w:val="24"/>
              </w:rPr>
              <w:t xml:space="preserve">Grupa 2 </w:t>
            </w:r>
          </w:p>
        </w:tc>
        <w:tc>
          <w:tcPr>
            <w:tcW w:w="1417" w:type="dxa"/>
          </w:tcPr>
          <w:p w:rsidR="00916D94" w:rsidRPr="007C0CF6" w:rsidRDefault="00916D94" w:rsidP="00FD43E9">
            <w:pPr>
              <w:tabs>
                <w:tab w:val="left" w:pos="-720"/>
                <w:tab w:val="left" w:pos="1129"/>
              </w:tabs>
              <w:suppressAutoHyphens/>
              <w:spacing w:before="100" w:beforeAutospacing="1" w:after="100" w:afterAutospacing="1"/>
              <w:jc w:val="both"/>
              <w:rPr>
                <w:rFonts w:ascii="Times" w:hAnsi="Times"/>
                <w:sz w:val="24"/>
                <w:szCs w:val="24"/>
              </w:rPr>
            </w:pPr>
            <w:r w:rsidRPr="007C0CF6">
              <w:rPr>
                <w:rFonts w:ascii="Times" w:hAnsi="Times"/>
                <w:sz w:val="24"/>
                <w:szCs w:val="24"/>
              </w:rPr>
              <w:t>11.30 sati</w:t>
            </w:r>
          </w:p>
        </w:tc>
        <w:tc>
          <w:tcPr>
            <w:tcW w:w="6770" w:type="dxa"/>
            <w:tcBorders>
              <w:right w:val="nil"/>
            </w:tcBorders>
          </w:tcPr>
          <w:p w:rsidR="00916D94" w:rsidRPr="007C0CF6" w:rsidRDefault="00916D94" w:rsidP="00FD43E9">
            <w:pPr>
              <w:tabs>
                <w:tab w:val="left" w:pos="-720"/>
                <w:tab w:val="left" w:pos="1129"/>
              </w:tabs>
              <w:suppressAutoHyphens/>
              <w:spacing w:before="100" w:beforeAutospacing="1" w:after="100" w:afterAutospacing="1"/>
              <w:jc w:val="both"/>
              <w:rPr>
                <w:rFonts w:ascii="Times" w:hAnsi="Times"/>
                <w:sz w:val="24"/>
                <w:szCs w:val="24"/>
              </w:rPr>
            </w:pPr>
            <w:r>
              <w:rPr>
                <w:rFonts w:ascii="Times" w:hAnsi="Times"/>
                <w:sz w:val="24"/>
                <w:szCs w:val="24"/>
              </w:rPr>
              <w:t>Kandidati od rednog broja 81</w:t>
            </w:r>
            <w:r w:rsidRPr="007C0CF6">
              <w:rPr>
                <w:rFonts w:ascii="Times" w:hAnsi="Times"/>
                <w:sz w:val="24"/>
                <w:szCs w:val="24"/>
              </w:rPr>
              <w:t xml:space="preserve"> do uključivo broja 15</w:t>
            </w:r>
            <w:r>
              <w:rPr>
                <w:rFonts w:ascii="Times" w:hAnsi="Times"/>
                <w:sz w:val="24"/>
                <w:szCs w:val="24"/>
              </w:rPr>
              <w:t>5</w:t>
            </w:r>
          </w:p>
        </w:tc>
      </w:tr>
    </w:tbl>
    <w:p w:rsidR="00916D94" w:rsidRDefault="00916D94" w:rsidP="00FD43E9">
      <w:pPr>
        <w:tabs>
          <w:tab w:val="left" w:pos="-720"/>
          <w:tab w:val="left" w:pos="1129"/>
        </w:tabs>
        <w:suppressAutoHyphens/>
        <w:jc w:val="both"/>
        <w:rPr>
          <w:rFonts w:ascii="Times" w:hAnsi="Times"/>
          <w:sz w:val="24"/>
          <w:szCs w:val="24"/>
        </w:rPr>
      </w:pPr>
    </w:p>
    <w:p w:rsidR="00916D94" w:rsidRDefault="00916D94" w:rsidP="00D03457">
      <w:pPr>
        <w:pStyle w:val="NormalWeb"/>
        <w:shd w:val="clear" w:color="auto" w:fill="FFFFFF"/>
        <w:spacing w:line="276" w:lineRule="auto"/>
        <w:jc w:val="both"/>
        <w:outlineLvl w:val="1"/>
        <w:rPr>
          <w:rFonts w:ascii="Times" w:hAnsi="Times" w:cs="Arial"/>
          <w:sz w:val="24"/>
          <w:szCs w:val="24"/>
        </w:rPr>
      </w:pPr>
      <w:r>
        <w:rPr>
          <w:rFonts w:ascii="Times" w:hAnsi="Times" w:cs="Arial"/>
          <w:sz w:val="24"/>
          <w:szCs w:val="24"/>
        </w:rPr>
        <w:t>Kandidati koji su se prijavili za više radnih mjesta iz javnog natječaja će pisati više testova, odnosno kandidati koji su se prijavili za jedno ili više radnih mjesta pod rednim brojevima 1., 2., 4., 6., 7., 8. i 9. pišu jedan test, kandidati koji su se prijavili za radno mjesto pod rednim brojem 3. pišu drugi test, a kandidati koji su se prijavili za radno mjesto pod rednim brojem 5. pišu treći test.</w:t>
      </w:r>
    </w:p>
    <w:p w:rsidR="00916D94" w:rsidRDefault="00916D94" w:rsidP="002639E4">
      <w:pPr>
        <w:pStyle w:val="NormalWeb"/>
        <w:shd w:val="clear" w:color="auto" w:fill="FFFFFF"/>
        <w:spacing w:line="276" w:lineRule="auto"/>
        <w:jc w:val="both"/>
        <w:outlineLvl w:val="1"/>
        <w:rPr>
          <w:rFonts w:ascii="Times" w:hAnsi="Times" w:cs="Arial"/>
          <w:sz w:val="24"/>
          <w:szCs w:val="24"/>
        </w:rPr>
      </w:pPr>
      <w:r>
        <w:rPr>
          <w:rFonts w:ascii="Times" w:hAnsi="Times" w:cs="Arial"/>
          <w:sz w:val="24"/>
          <w:szCs w:val="24"/>
        </w:rPr>
        <w:t>Kandidati koji su se prijavili na više radnih mjesta iz javnog natječaja su obvezni pristupiti onom broju testova za koja radna mjesta su se prijavili, uz napomenu da se jedan test piše 45 minuta, dva testa 1 sat i 15 minuta, a 3 testa 1 sat i 45 minuta.</w:t>
      </w:r>
    </w:p>
    <w:p w:rsidR="00916D94" w:rsidRDefault="00916D94" w:rsidP="00513207">
      <w:pPr>
        <w:pStyle w:val="NormalWeb"/>
        <w:shd w:val="clear" w:color="auto" w:fill="FFFFFF"/>
        <w:spacing w:line="276" w:lineRule="auto"/>
        <w:jc w:val="both"/>
        <w:outlineLvl w:val="1"/>
        <w:rPr>
          <w:rFonts w:ascii="Times" w:hAnsi="Times" w:cs="Arial"/>
          <w:b/>
          <w:sz w:val="24"/>
          <w:szCs w:val="24"/>
        </w:rPr>
      </w:pPr>
      <w:r w:rsidRPr="00442D86">
        <w:rPr>
          <w:rFonts w:ascii="Times" w:hAnsi="Times" w:cs="Arial"/>
          <w:b/>
          <w:sz w:val="24"/>
          <w:szCs w:val="24"/>
        </w:rPr>
        <w:t>Tablica</w:t>
      </w:r>
    </w:p>
    <w:tbl>
      <w:tblPr>
        <w:tblW w:w="9072" w:type="dxa"/>
        <w:jc w:val="center"/>
        <w:tblLook w:val="00A0"/>
      </w:tblPr>
      <w:tblGrid>
        <w:gridCol w:w="1070"/>
        <w:gridCol w:w="4276"/>
        <w:gridCol w:w="4276"/>
      </w:tblGrid>
      <w:tr w:rsidR="00916D94" w:rsidRPr="00A86619" w:rsidTr="00A86619">
        <w:trPr>
          <w:trHeight w:val="300"/>
          <w:jc w:val="center"/>
        </w:trPr>
        <w:tc>
          <w:tcPr>
            <w:tcW w:w="1180" w:type="dxa"/>
            <w:tcBorders>
              <w:top w:val="single" w:sz="4" w:space="0" w:color="auto"/>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Redni broj</w:t>
            </w:r>
          </w:p>
        </w:tc>
        <w:tc>
          <w:tcPr>
            <w:tcW w:w="4800" w:type="dxa"/>
            <w:tcBorders>
              <w:top w:val="single" w:sz="4" w:space="0" w:color="auto"/>
              <w:left w:val="nil"/>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PREZIME I IME (INICIJALI)</w:t>
            </w:r>
          </w:p>
        </w:tc>
        <w:tc>
          <w:tcPr>
            <w:tcW w:w="4800" w:type="dxa"/>
            <w:tcBorders>
              <w:top w:val="single" w:sz="4" w:space="0" w:color="auto"/>
              <w:left w:val="nil"/>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GODINA ROĐENJA</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B.A.</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1985.</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2</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B.V.</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1990.</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3</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B.M.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1978.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4</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B.K.</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1979.</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5</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B.A.</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1989.</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6</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B.A.</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1979.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7</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B.I.</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1992.</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8</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B.R.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9</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B.N.</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1985.</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10</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B.F.M.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1981.</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11</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B.V.</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1989.</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12</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B.M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13</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B.S.</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1995.</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14</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B.Z.</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1983.</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15</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B.I.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1982.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16</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B.I.</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17</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B.V.</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1958.</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18</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B.B.</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1982.</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19</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C.J.</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1983.</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20</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C.M.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1985.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21</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C.M.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1979.</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22</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C.S.</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1980.</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23</w:t>
            </w:r>
          </w:p>
        </w:tc>
        <w:tc>
          <w:tcPr>
            <w:tcW w:w="4800" w:type="dxa"/>
            <w:tcBorders>
              <w:top w:val="nil"/>
              <w:left w:val="nil"/>
              <w:bottom w:val="single" w:sz="4" w:space="0" w:color="auto"/>
              <w:right w:val="single" w:sz="4" w:space="0" w:color="auto"/>
            </w:tcBorders>
            <w:shd w:val="clear" w:color="000000" w:fill="FFFFFF"/>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C.I.</w:t>
            </w:r>
          </w:p>
        </w:tc>
        <w:tc>
          <w:tcPr>
            <w:tcW w:w="4800" w:type="dxa"/>
            <w:tcBorders>
              <w:top w:val="nil"/>
              <w:left w:val="nil"/>
              <w:bottom w:val="single" w:sz="4" w:space="0" w:color="auto"/>
              <w:right w:val="single" w:sz="4" w:space="0" w:color="auto"/>
            </w:tcBorders>
            <w:shd w:val="clear" w:color="000000" w:fill="FFFFFF"/>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24</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Č.J.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25</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Č.I.M.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1973.</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26</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D.J.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1982.</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27</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D.N.R.</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1965.</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28</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D.D.</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1974.</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29</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D.M.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1981.</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30</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D.Ž.</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1968.</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31</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D.K.</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1990.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32</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Đ.A.</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1974.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33</w:t>
            </w:r>
          </w:p>
        </w:tc>
        <w:tc>
          <w:tcPr>
            <w:tcW w:w="4800" w:type="dxa"/>
            <w:tcBorders>
              <w:top w:val="nil"/>
              <w:left w:val="nil"/>
              <w:bottom w:val="single" w:sz="4" w:space="0" w:color="auto"/>
              <w:right w:val="single" w:sz="4" w:space="0" w:color="auto"/>
            </w:tcBorders>
            <w:shd w:val="clear" w:color="000000" w:fill="FFFFFF"/>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Đ.A. </w:t>
            </w:r>
          </w:p>
        </w:tc>
        <w:tc>
          <w:tcPr>
            <w:tcW w:w="4800" w:type="dxa"/>
            <w:tcBorders>
              <w:top w:val="nil"/>
              <w:left w:val="nil"/>
              <w:bottom w:val="single" w:sz="4" w:space="0" w:color="auto"/>
              <w:right w:val="single" w:sz="4" w:space="0" w:color="auto"/>
            </w:tcBorders>
            <w:shd w:val="clear" w:color="000000" w:fill="FFFFFF"/>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1984.</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34</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F.I.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1977.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35</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F.M.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1985.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36</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F.M.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1988.</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37</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F.S.</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1966.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38</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G.D.</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39</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G.M.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40</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G.L.</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1988.</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41</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G.Ž.</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1982.</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42</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G.N.</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1982.</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43</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H.L.</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1987.</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44</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H.M.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1980.</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45</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I.I.</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1990.</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46</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I.V.</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47</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I.I.</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1989.</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48</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I.M.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1985.</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49</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I.Z.A.</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1980.</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50</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J.S.</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1957.</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51</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J.S.</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1992.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52</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J.A.</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1963.</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53</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J.D.</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1975.</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54</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J.Ž.</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1975.</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55</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K.T.</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1987.</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56</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K.S.K.</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1974.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57</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K.D.</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1992.</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58</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K.I.</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1988.</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59</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K.M.M.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1978.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60</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K.I.</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1989.</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61</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K.M.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1985.</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62</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K.P.</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1992.</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63</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K.M.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1997.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64</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K.M.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1971.</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65</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K.K.B</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1983.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66</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K.T.</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1982.</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67</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K.S.</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1975.</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68</w:t>
            </w:r>
          </w:p>
        </w:tc>
        <w:tc>
          <w:tcPr>
            <w:tcW w:w="4800" w:type="dxa"/>
            <w:tcBorders>
              <w:top w:val="nil"/>
              <w:left w:val="nil"/>
              <w:bottom w:val="single" w:sz="4" w:space="0" w:color="auto"/>
              <w:right w:val="single" w:sz="4" w:space="0" w:color="auto"/>
            </w:tcBorders>
            <w:shd w:val="clear" w:color="000000" w:fill="FFFFFF"/>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K.M.</w:t>
            </w:r>
          </w:p>
        </w:tc>
        <w:tc>
          <w:tcPr>
            <w:tcW w:w="4800" w:type="dxa"/>
            <w:tcBorders>
              <w:top w:val="nil"/>
              <w:left w:val="nil"/>
              <w:bottom w:val="single" w:sz="4" w:space="0" w:color="auto"/>
              <w:right w:val="single" w:sz="4" w:space="0" w:color="auto"/>
            </w:tcBorders>
            <w:shd w:val="clear" w:color="000000" w:fill="FFFFFF"/>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1989.</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69</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K.A.</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1987.</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70</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K.G.</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1971.</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71</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K.D.</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1978.</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72</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K.N.</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1994.</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73</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L.D.</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1974.</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74</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L.L.</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1992.</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75</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L.L.</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1973.</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76</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L.K.</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1990.</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77</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L.P.D.</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1975.</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78</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M.O.</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1984.</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79</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M.I.</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1977.</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80</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81</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M.R.</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1970.</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82</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M.A.</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1982.</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83</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M.D.</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1983.</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84</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M.G.</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85</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1982.</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86</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M.I.</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1981.</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87</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M.M.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1991.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88</w:t>
            </w:r>
          </w:p>
        </w:tc>
        <w:tc>
          <w:tcPr>
            <w:tcW w:w="4800" w:type="dxa"/>
            <w:tcBorders>
              <w:top w:val="nil"/>
              <w:left w:val="nil"/>
              <w:bottom w:val="single" w:sz="4" w:space="0" w:color="auto"/>
              <w:right w:val="single" w:sz="4" w:space="0" w:color="auto"/>
            </w:tcBorders>
            <w:shd w:val="clear" w:color="000000" w:fill="FFFFFF"/>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M.N.</w:t>
            </w:r>
          </w:p>
        </w:tc>
        <w:tc>
          <w:tcPr>
            <w:tcW w:w="4800" w:type="dxa"/>
            <w:tcBorders>
              <w:top w:val="nil"/>
              <w:left w:val="nil"/>
              <w:bottom w:val="single" w:sz="4" w:space="0" w:color="auto"/>
              <w:right w:val="single" w:sz="4" w:space="0" w:color="auto"/>
            </w:tcBorders>
            <w:shd w:val="clear" w:color="000000" w:fill="FFFFFF"/>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1981.</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89</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M.A.</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1989.</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90</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M.I.</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1989.</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91</w:t>
            </w:r>
          </w:p>
        </w:tc>
        <w:tc>
          <w:tcPr>
            <w:tcW w:w="4800" w:type="dxa"/>
            <w:tcBorders>
              <w:top w:val="nil"/>
              <w:left w:val="nil"/>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M.E.</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1991.</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92</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M.K.M.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1978.</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93</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M.T.T.</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1965.</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94</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1978.</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95</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M.T.</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1971.</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96</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M.K.T.</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1979.</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97</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M.M.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1993.</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98</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N.F.</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1988.</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99</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N.A.</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1987.</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100</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N.K.P.</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1966.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101</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N.D.</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102</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P.M.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1976.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103</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P.S.</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1988.</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104</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P.A.</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105</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P.M.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1977.</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106</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P.A.I.</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1978.</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107</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P.B.</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1972.</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108</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P.P.J.</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1981.</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109</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P.A.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1987.</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110</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P.M.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1984.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111</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P.N.</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1965.</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112</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P.T.</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1982.</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113</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P.I.</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1984.</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114</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P.I.</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1988.</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115</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P.E.</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1983.</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116</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R.M.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1977.</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117</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R.M.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1981.</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118</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R.F.</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1994.</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119</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R.N.</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1984.</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120</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R.M.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1991.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121</w:t>
            </w:r>
          </w:p>
        </w:tc>
        <w:tc>
          <w:tcPr>
            <w:tcW w:w="4800" w:type="dxa"/>
            <w:tcBorders>
              <w:top w:val="nil"/>
              <w:left w:val="nil"/>
              <w:bottom w:val="single" w:sz="4" w:space="0" w:color="auto"/>
              <w:right w:val="single" w:sz="4" w:space="0" w:color="auto"/>
            </w:tcBorders>
            <w:shd w:val="clear" w:color="000000" w:fill="FFFFFF"/>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R.M.</w:t>
            </w:r>
          </w:p>
        </w:tc>
        <w:tc>
          <w:tcPr>
            <w:tcW w:w="4800" w:type="dxa"/>
            <w:tcBorders>
              <w:top w:val="nil"/>
              <w:left w:val="nil"/>
              <w:bottom w:val="single" w:sz="4" w:space="0" w:color="auto"/>
              <w:right w:val="single" w:sz="4" w:space="0" w:color="auto"/>
            </w:tcBorders>
            <w:shd w:val="clear" w:color="000000" w:fill="FFFFFF"/>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1986.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122</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S.L.</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1979.</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123</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S.I.</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1975.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124</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S.A.</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1987.</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125</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S.D.</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1966.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126</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S.V.</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1980.</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127</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S.M.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1990.</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128</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S.B.</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1984.</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129</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Š.I.</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1984.</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130</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Š.J.</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131</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Š.M.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132</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Š.A.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1981.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133</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Š.J.</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1993.</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134</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Š.B.M.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1978.</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135</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Š.I.</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136</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T.N.</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1985.</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137</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T.K.T.</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1979.</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138</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T.N.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1988.</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139</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T.A.</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1991.</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140</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T.M.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1981.</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141</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T.I.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1982. </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142</w:t>
            </w:r>
          </w:p>
        </w:tc>
        <w:tc>
          <w:tcPr>
            <w:tcW w:w="4800" w:type="dxa"/>
            <w:tcBorders>
              <w:top w:val="nil"/>
              <w:left w:val="nil"/>
              <w:bottom w:val="single" w:sz="4" w:space="0" w:color="auto"/>
              <w:right w:val="single" w:sz="4" w:space="0" w:color="auto"/>
            </w:tcBorders>
            <w:shd w:val="clear" w:color="000000" w:fill="FFFFFF"/>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U.H.</w:t>
            </w:r>
          </w:p>
        </w:tc>
        <w:tc>
          <w:tcPr>
            <w:tcW w:w="4800" w:type="dxa"/>
            <w:tcBorders>
              <w:top w:val="nil"/>
              <w:left w:val="nil"/>
              <w:bottom w:val="single" w:sz="4" w:space="0" w:color="auto"/>
              <w:right w:val="single" w:sz="4" w:space="0" w:color="auto"/>
            </w:tcBorders>
            <w:shd w:val="clear" w:color="000000" w:fill="FFFFFF"/>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1982.</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143</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V.M.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1/1982.</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144</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V.M.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1985.</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145</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V.M.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1975.</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146</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V.L.</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1986.</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147</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V.A.</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1979.</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148</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V.M.</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4/1982.</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149</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V.L.L.</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1969.</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150</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V.B.</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1984.</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151</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Z.S.</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1985.</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152</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Ž.A.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1992.</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153</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Ž.K.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1989.</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154</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Ž.I.</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1981.</w:t>
            </w:r>
          </w:p>
        </w:tc>
      </w:tr>
      <w:tr w:rsidR="00916D94" w:rsidRPr="00A86619" w:rsidTr="00A86619">
        <w:trPr>
          <w:trHeight w:val="300"/>
          <w:jc w:val="center"/>
        </w:trPr>
        <w:tc>
          <w:tcPr>
            <w:tcW w:w="1180" w:type="dxa"/>
            <w:tcBorders>
              <w:top w:val="nil"/>
              <w:left w:val="single" w:sz="4" w:space="0" w:color="auto"/>
              <w:bottom w:val="single" w:sz="4" w:space="0" w:color="auto"/>
              <w:right w:val="single" w:sz="4" w:space="0" w:color="auto"/>
            </w:tcBorders>
            <w:noWrap/>
            <w:vAlign w:val="center"/>
          </w:tcPr>
          <w:p w:rsidR="00916D94" w:rsidRPr="00A86619" w:rsidRDefault="00916D94" w:rsidP="00A86619">
            <w:pPr>
              <w:jc w:val="center"/>
              <w:rPr>
                <w:rFonts w:ascii="Calibri" w:hAnsi="Calibri" w:cs="Calibri"/>
                <w:color w:val="000000"/>
                <w:sz w:val="22"/>
                <w:szCs w:val="22"/>
              </w:rPr>
            </w:pPr>
            <w:r w:rsidRPr="00A86619">
              <w:rPr>
                <w:rFonts w:ascii="Calibri" w:hAnsi="Calibri" w:cs="Calibri"/>
                <w:color w:val="000000"/>
                <w:sz w:val="22"/>
                <w:szCs w:val="22"/>
              </w:rPr>
              <w:t>155</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 xml:space="preserve">Ž.K. </w:t>
            </w:r>
          </w:p>
        </w:tc>
        <w:tc>
          <w:tcPr>
            <w:tcW w:w="4800" w:type="dxa"/>
            <w:tcBorders>
              <w:top w:val="nil"/>
              <w:left w:val="nil"/>
              <w:bottom w:val="single" w:sz="4" w:space="0" w:color="auto"/>
              <w:right w:val="single" w:sz="4" w:space="0" w:color="auto"/>
            </w:tcBorders>
            <w:vAlign w:val="center"/>
          </w:tcPr>
          <w:p w:rsidR="00916D94" w:rsidRPr="00A86619" w:rsidRDefault="00916D94" w:rsidP="00A86619">
            <w:pPr>
              <w:jc w:val="center"/>
              <w:rPr>
                <w:rFonts w:ascii="Calibri" w:hAnsi="Calibri" w:cs="Calibri"/>
                <w:sz w:val="22"/>
                <w:szCs w:val="22"/>
              </w:rPr>
            </w:pPr>
            <w:r w:rsidRPr="00A86619">
              <w:rPr>
                <w:rFonts w:ascii="Calibri" w:hAnsi="Calibri" w:cs="Calibri"/>
                <w:sz w:val="22"/>
                <w:szCs w:val="22"/>
              </w:rPr>
              <w:t>1978.</w:t>
            </w:r>
          </w:p>
        </w:tc>
      </w:tr>
    </w:tbl>
    <w:p w:rsidR="00916D94" w:rsidRPr="00513207" w:rsidRDefault="00916D94" w:rsidP="00513207">
      <w:pPr>
        <w:pStyle w:val="NormalWeb"/>
        <w:shd w:val="clear" w:color="auto" w:fill="FFFFFF"/>
        <w:spacing w:line="276" w:lineRule="auto"/>
        <w:jc w:val="both"/>
        <w:outlineLvl w:val="1"/>
        <w:rPr>
          <w:rFonts w:ascii="Times" w:hAnsi="Times" w:cs="Arial"/>
          <w:b/>
          <w:sz w:val="24"/>
          <w:szCs w:val="24"/>
        </w:rPr>
      </w:pPr>
      <w:bookmarkStart w:id="0" w:name="_GoBack"/>
      <w:bookmarkEnd w:id="0"/>
    </w:p>
    <w:p w:rsidR="00916D94" w:rsidRDefault="00916D94" w:rsidP="00E5765C">
      <w:pPr>
        <w:jc w:val="both"/>
        <w:rPr>
          <w:rFonts w:ascii="Times New Roman" w:hAnsi="Times New Roman"/>
          <w:sz w:val="24"/>
        </w:rPr>
      </w:pPr>
      <w:r w:rsidRPr="00AE4B5C">
        <w:rPr>
          <w:rFonts w:ascii="Times New Roman" w:hAnsi="Times New Roman"/>
          <w:b/>
          <w:sz w:val="24"/>
        </w:rPr>
        <w:t>NAPOMENA:</w:t>
      </w:r>
      <w:r>
        <w:rPr>
          <w:rFonts w:ascii="Times New Roman" w:hAnsi="Times New Roman"/>
          <w:sz w:val="24"/>
        </w:rPr>
        <w:t xml:space="preserve"> U slučaju bilo kakvih nejasnoća vezanih uz postupak provedbe pisanog testiranja kontaktirajte sljedeći broj </w:t>
      </w:r>
      <w:r w:rsidRPr="00AE4B5C">
        <w:rPr>
          <w:rFonts w:ascii="Times New Roman" w:hAnsi="Times New Roman"/>
          <w:sz w:val="24"/>
          <w:u w:val="single"/>
        </w:rPr>
        <w:t>01/6444-6</w:t>
      </w:r>
      <w:r>
        <w:rPr>
          <w:rFonts w:ascii="Times New Roman" w:hAnsi="Times New Roman"/>
          <w:sz w:val="24"/>
          <w:u w:val="single"/>
        </w:rPr>
        <w:t>63</w:t>
      </w:r>
      <w:r>
        <w:rPr>
          <w:rFonts w:ascii="Times New Roman" w:hAnsi="Times New Roman"/>
          <w:sz w:val="24"/>
        </w:rPr>
        <w:t xml:space="preserve"> u vremenu od </w:t>
      </w:r>
      <w:r w:rsidRPr="00AE4B5C">
        <w:rPr>
          <w:rFonts w:ascii="Times New Roman" w:hAnsi="Times New Roman"/>
          <w:sz w:val="24"/>
          <w:u w:val="single"/>
        </w:rPr>
        <w:t>09:00 - 11:00 sati.</w:t>
      </w:r>
    </w:p>
    <w:p w:rsidR="00916D94" w:rsidRPr="00E9488B" w:rsidRDefault="00916D94" w:rsidP="00E5765C">
      <w:pPr>
        <w:jc w:val="both"/>
        <w:rPr>
          <w:rFonts w:ascii="Times New Roman" w:hAnsi="Times New Roman"/>
          <w:sz w:val="24"/>
        </w:rPr>
      </w:pPr>
    </w:p>
    <w:p w:rsidR="00916D94" w:rsidRPr="00F33C83" w:rsidRDefault="00916D94" w:rsidP="00793CEC">
      <w:pPr>
        <w:jc w:val="both"/>
        <w:rPr>
          <w:rFonts w:ascii="Times" w:hAnsi="Times" w:cs="Arial"/>
          <w:b/>
          <w:sz w:val="24"/>
          <w:szCs w:val="24"/>
        </w:rPr>
      </w:pPr>
      <w:r w:rsidRPr="00F33C83">
        <w:rPr>
          <w:rFonts w:ascii="Times" w:hAnsi="Times" w:cs="Arial"/>
          <w:b/>
          <w:sz w:val="24"/>
          <w:szCs w:val="24"/>
        </w:rPr>
        <w:t>Pravila testiranja</w:t>
      </w:r>
    </w:p>
    <w:p w:rsidR="00916D94" w:rsidRPr="00E9488B" w:rsidRDefault="00916D94" w:rsidP="00E9488B">
      <w:pPr>
        <w:jc w:val="both"/>
        <w:rPr>
          <w:rFonts w:ascii="Times New Roman" w:hAnsi="Times New Roman"/>
          <w:sz w:val="24"/>
          <w:szCs w:val="24"/>
        </w:rPr>
      </w:pPr>
    </w:p>
    <w:p w:rsidR="00916D94" w:rsidRPr="00396E54" w:rsidRDefault="00916D94" w:rsidP="00D34863">
      <w:pPr>
        <w:numPr>
          <w:ilvl w:val="0"/>
          <w:numId w:val="19"/>
        </w:numPr>
        <w:autoSpaceDE w:val="0"/>
        <w:autoSpaceDN w:val="0"/>
        <w:spacing w:line="276" w:lineRule="auto"/>
        <w:jc w:val="both"/>
        <w:rPr>
          <w:rFonts w:ascii="Times" w:hAnsi="Times"/>
          <w:sz w:val="24"/>
          <w:szCs w:val="24"/>
        </w:rPr>
      </w:pPr>
      <w:r w:rsidRPr="00396E54">
        <w:rPr>
          <w:rFonts w:ascii="Times" w:hAnsi="Times"/>
          <w:sz w:val="24"/>
          <w:szCs w:val="24"/>
        </w:rPr>
        <w:t>Po dolasku na provjeru znanja, od kandidata će biti zatraženo predočavanje odgovarajuće identifikacijske isprave radi utvrđivanja identiteta. Kandidati koji ne mogu dokazati identitet neće moći pristupiti testiranju.</w:t>
      </w:r>
    </w:p>
    <w:p w:rsidR="00916D94" w:rsidRPr="00396E54" w:rsidRDefault="00916D94" w:rsidP="00E9488B">
      <w:pPr>
        <w:autoSpaceDE w:val="0"/>
        <w:autoSpaceDN w:val="0"/>
        <w:jc w:val="both"/>
        <w:rPr>
          <w:rFonts w:ascii="Times" w:hAnsi="Times"/>
          <w:sz w:val="24"/>
          <w:szCs w:val="24"/>
        </w:rPr>
      </w:pPr>
    </w:p>
    <w:p w:rsidR="00916D94" w:rsidRDefault="00916D94" w:rsidP="000B6F4A">
      <w:pPr>
        <w:pStyle w:val="tekst"/>
        <w:numPr>
          <w:ilvl w:val="0"/>
          <w:numId w:val="19"/>
        </w:numPr>
        <w:spacing w:before="0" w:beforeAutospacing="0" w:after="0" w:afterAutospacing="0" w:line="276" w:lineRule="auto"/>
        <w:ind w:left="357" w:hanging="357"/>
        <w:rPr>
          <w:rFonts w:ascii="Times" w:hAnsi="Times"/>
        </w:rPr>
      </w:pPr>
      <w:r w:rsidRPr="008C147F">
        <w:rPr>
          <w:rFonts w:ascii="Times" w:hAnsi="Times"/>
        </w:rPr>
        <w:t>Po utvrđivanju identiteta kandidata</w:t>
      </w:r>
      <w:r w:rsidRPr="00F9700D">
        <w:rPr>
          <w:rFonts w:ascii="Times" w:hAnsi="Times"/>
          <w:color w:val="auto"/>
        </w:rPr>
        <w:t xml:space="preserve">, u Kongresnoj dvorani Ministarstva mora, prometa i infrastrukture će se održati prva </w:t>
      </w:r>
      <w:r w:rsidRPr="008C147F">
        <w:rPr>
          <w:rFonts w:ascii="Times" w:hAnsi="Times"/>
        </w:rPr>
        <w:t>faza pisanog testiranja. (</w:t>
      </w:r>
      <w:r>
        <w:rPr>
          <w:rFonts w:ascii="Times" w:hAnsi="Times"/>
        </w:rPr>
        <w:t>Kandidati</w:t>
      </w:r>
      <w:r w:rsidRPr="008C147F">
        <w:rPr>
          <w:rFonts w:ascii="Times" w:hAnsi="Times"/>
        </w:rPr>
        <w:t xml:space="preserve"> koji uspješno prođu prvu fazu testiranja bit će naknadno obaviješteni putem web stranice Središnjeg državnog ureda za Hrvate izvan Republike Hrvatske o datumu i mjestu održavanja druge </w:t>
      </w:r>
      <w:r>
        <w:rPr>
          <w:rFonts w:ascii="Times" w:hAnsi="Times"/>
        </w:rPr>
        <w:t>faze testiranja).</w:t>
      </w:r>
    </w:p>
    <w:p w:rsidR="00916D94" w:rsidRPr="008C147F" w:rsidRDefault="00916D94" w:rsidP="000F16B2">
      <w:pPr>
        <w:pStyle w:val="tekst"/>
        <w:spacing w:before="0" w:beforeAutospacing="0" w:after="0" w:afterAutospacing="0" w:line="276" w:lineRule="auto"/>
        <w:rPr>
          <w:rFonts w:ascii="Times" w:hAnsi="Times"/>
        </w:rPr>
      </w:pPr>
    </w:p>
    <w:p w:rsidR="00916D94" w:rsidRDefault="00916D94" w:rsidP="00D34863">
      <w:pPr>
        <w:pStyle w:val="ColorfulList-Accent11"/>
        <w:numPr>
          <w:ilvl w:val="0"/>
          <w:numId w:val="19"/>
        </w:numPr>
        <w:spacing w:line="276" w:lineRule="auto"/>
        <w:jc w:val="both"/>
        <w:rPr>
          <w:rFonts w:ascii="Times" w:hAnsi="Times" w:cs="Arial"/>
          <w:sz w:val="24"/>
          <w:szCs w:val="24"/>
        </w:rPr>
      </w:pPr>
      <w:r>
        <w:rPr>
          <w:rFonts w:ascii="Times" w:hAnsi="Times"/>
          <w:sz w:val="24"/>
          <w:szCs w:val="24"/>
        </w:rPr>
        <w:t>S</w:t>
      </w:r>
      <w:r w:rsidRPr="00396E54">
        <w:rPr>
          <w:rFonts w:ascii="Times" w:hAnsi="Times"/>
          <w:sz w:val="24"/>
          <w:szCs w:val="24"/>
        </w:rPr>
        <w:t xml:space="preserve">vaki dio provjere znanja, sposobnosti i vještina, kandidatima </w:t>
      </w:r>
      <w:r>
        <w:rPr>
          <w:rFonts w:ascii="Times" w:hAnsi="Times"/>
          <w:sz w:val="24"/>
          <w:szCs w:val="24"/>
        </w:rPr>
        <w:t xml:space="preserve">vrednuje se bodovima </w:t>
      </w:r>
      <w:r w:rsidRPr="00396E54">
        <w:rPr>
          <w:rFonts w:ascii="Times" w:hAnsi="Times"/>
          <w:sz w:val="24"/>
          <w:szCs w:val="24"/>
        </w:rPr>
        <w:t xml:space="preserve">od 0 do 10 bodova. Smatra se da su kandidati zadovoljili na testiranju ako su za svaki dio provjere znanja, sposobnosti i vještina dobili najmanje 5 bodova. </w:t>
      </w:r>
    </w:p>
    <w:p w:rsidR="00916D94" w:rsidRPr="00A46917" w:rsidRDefault="00916D94" w:rsidP="00A46917">
      <w:pPr>
        <w:pStyle w:val="ColorfulList-Accent11"/>
        <w:ind w:left="0"/>
        <w:jc w:val="both"/>
        <w:rPr>
          <w:rFonts w:ascii="Times" w:hAnsi="Times" w:cs="Arial"/>
          <w:sz w:val="24"/>
          <w:szCs w:val="24"/>
        </w:rPr>
      </w:pPr>
    </w:p>
    <w:p w:rsidR="00916D94" w:rsidRPr="00E9488B" w:rsidRDefault="00916D94" w:rsidP="00E9488B">
      <w:pPr>
        <w:autoSpaceDE w:val="0"/>
        <w:autoSpaceDN w:val="0"/>
        <w:rPr>
          <w:rFonts w:ascii="Times New Roman" w:hAnsi="Times New Roman"/>
          <w:sz w:val="24"/>
          <w:szCs w:val="24"/>
        </w:rPr>
      </w:pPr>
      <w:r w:rsidRPr="00E9488B">
        <w:rPr>
          <w:rFonts w:ascii="Times New Roman" w:hAnsi="Times New Roman"/>
          <w:sz w:val="24"/>
          <w:szCs w:val="24"/>
        </w:rPr>
        <w:t xml:space="preserve">4.   Za vrijeme </w:t>
      </w:r>
      <w:r>
        <w:rPr>
          <w:rFonts w:ascii="Times New Roman" w:hAnsi="Times New Roman"/>
          <w:sz w:val="24"/>
          <w:szCs w:val="24"/>
        </w:rPr>
        <w:t>pisanog testiranja</w:t>
      </w:r>
      <w:r w:rsidRPr="00E9488B">
        <w:rPr>
          <w:rFonts w:ascii="Times New Roman" w:hAnsi="Times New Roman"/>
          <w:sz w:val="24"/>
          <w:szCs w:val="24"/>
        </w:rPr>
        <w:t xml:space="preserve"> </w:t>
      </w:r>
      <w:r w:rsidRPr="007E33A3">
        <w:rPr>
          <w:rFonts w:ascii="Times New Roman" w:hAnsi="Times New Roman"/>
          <w:bCs/>
          <w:sz w:val="24"/>
          <w:szCs w:val="24"/>
          <w:u w:val="single"/>
        </w:rPr>
        <w:t>nije dopušteno</w:t>
      </w:r>
      <w:r w:rsidRPr="007E33A3">
        <w:rPr>
          <w:rFonts w:ascii="Times New Roman" w:hAnsi="Times New Roman"/>
          <w:sz w:val="24"/>
          <w:szCs w:val="24"/>
          <w:u w:val="single"/>
        </w:rPr>
        <w:t>:</w:t>
      </w:r>
    </w:p>
    <w:p w:rsidR="00916D94" w:rsidRPr="00E9488B" w:rsidRDefault="00916D94" w:rsidP="00E9488B">
      <w:pPr>
        <w:autoSpaceDE w:val="0"/>
        <w:autoSpaceDN w:val="0"/>
        <w:rPr>
          <w:rFonts w:ascii="Times New Roman" w:hAnsi="Times New Roman"/>
          <w:sz w:val="24"/>
          <w:szCs w:val="24"/>
        </w:rPr>
      </w:pPr>
    </w:p>
    <w:p w:rsidR="00916D94" w:rsidRPr="00E9488B" w:rsidRDefault="00916D94" w:rsidP="00D34863">
      <w:pPr>
        <w:numPr>
          <w:ilvl w:val="0"/>
          <w:numId w:val="11"/>
        </w:numPr>
        <w:autoSpaceDE w:val="0"/>
        <w:autoSpaceDN w:val="0"/>
        <w:spacing w:line="276" w:lineRule="auto"/>
        <w:rPr>
          <w:rFonts w:ascii="Times New Roman" w:hAnsi="Times New Roman"/>
          <w:sz w:val="24"/>
          <w:szCs w:val="24"/>
        </w:rPr>
      </w:pPr>
      <w:r w:rsidRPr="00E9488B">
        <w:rPr>
          <w:rFonts w:ascii="Times New Roman" w:hAnsi="Times New Roman"/>
          <w:sz w:val="24"/>
          <w:szCs w:val="24"/>
        </w:rPr>
        <w:t>koristiti se bilo kakvom literaturom odnosno bilješkama;</w:t>
      </w:r>
    </w:p>
    <w:p w:rsidR="00916D94" w:rsidRPr="00E9488B" w:rsidRDefault="00916D94" w:rsidP="00D34863">
      <w:pPr>
        <w:numPr>
          <w:ilvl w:val="0"/>
          <w:numId w:val="11"/>
        </w:numPr>
        <w:autoSpaceDE w:val="0"/>
        <w:autoSpaceDN w:val="0"/>
        <w:spacing w:line="276" w:lineRule="auto"/>
        <w:rPr>
          <w:rFonts w:ascii="Times New Roman" w:hAnsi="Times New Roman"/>
          <w:sz w:val="24"/>
          <w:szCs w:val="24"/>
        </w:rPr>
      </w:pPr>
      <w:r w:rsidRPr="00E9488B">
        <w:rPr>
          <w:rFonts w:ascii="Times New Roman" w:hAnsi="Times New Roman"/>
          <w:sz w:val="24"/>
          <w:szCs w:val="24"/>
        </w:rPr>
        <w:t>koristiti mobitel ili druga komunikacijska sredstva;</w:t>
      </w:r>
    </w:p>
    <w:p w:rsidR="00916D94" w:rsidRPr="00E9488B" w:rsidRDefault="00916D94" w:rsidP="00D34863">
      <w:pPr>
        <w:numPr>
          <w:ilvl w:val="0"/>
          <w:numId w:val="11"/>
        </w:numPr>
        <w:autoSpaceDE w:val="0"/>
        <w:autoSpaceDN w:val="0"/>
        <w:spacing w:line="276" w:lineRule="auto"/>
        <w:rPr>
          <w:rFonts w:ascii="Times New Roman" w:hAnsi="Times New Roman"/>
          <w:sz w:val="24"/>
          <w:szCs w:val="24"/>
        </w:rPr>
      </w:pPr>
      <w:r w:rsidRPr="00E9488B">
        <w:rPr>
          <w:rFonts w:ascii="Times New Roman" w:hAnsi="Times New Roman"/>
          <w:sz w:val="24"/>
          <w:szCs w:val="24"/>
        </w:rPr>
        <w:t>napuštati prostoriju u kojoj se provjera odvija bez odobrenja osobe koja provodi testiranje;</w:t>
      </w:r>
    </w:p>
    <w:p w:rsidR="00916D94" w:rsidRPr="00E9488B" w:rsidRDefault="00916D94" w:rsidP="00D34863">
      <w:pPr>
        <w:numPr>
          <w:ilvl w:val="0"/>
          <w:numId w:val="11"/>
        </w:numPr>
        <w:autoSpaceDE w:val="0"/>
        <w:autoSpaceDN w:val="0"/>
        <w:spacing w:line="276" w:lineRule="auto"/>
        <w:rPr>
          <w:rFonts w:ascii="Times New Roman" w:hAnsi="Times New Roman"/>
          <w:sz w:val="24"/>
          <w:szCs w:val="24"/>
        </w:rPr>
      </w:pPr>
      <w:r w:rsidRPr="00E9488B">
        <w:rPr>
          <w:rFonts w:ascii="Times New Roman" w:hAnsi="Times New Roman"/>
          <w:sz w:val="24"/>
          <w:szCs w:val="24"/>
        </w:rPr>
        <w:t>razgovara</w:t>
      </w:r>
      <w:r>
        <w:rPr>
          <w:rFonts w:ascii="Times New Roman" w:hAnsi="Times New Roman"/>
          <w:sz w:val="24"/>
          <w:szCs w:val="24"/>
        </w:rPr>
        <w:t>ti s ostalim kandidatima</w:t>
      </w:r>
      <w:r w:rsidRPr="00E9488B">
        <w:rPr>
          <w:rFonts w:ascii="Times New Roman" w:hAnsi="Times New Roman"/>
          <w:sz w:val="24"/>
          <w:szCs w:val="24"/>
        </w:rPr>
        <w:t xml:space="preserve"> niti na drugi način reme</w:t>
      </w:r>
      <w:r>
        <w:rPr>
          <w:rFonts w:ascii="Times New Roman" w:hAnsi="Times New Roman"/>
          <w:sz w:val="24"/>
          <w:szCs w:val="24"/>
        </w:rPr>
        <w:t>titi koncentraciju kandidata.</w:t>
      </w:r>
    </w:p>
    <w:p w:rsidR="00916D94" w:rsidRPr="00E9488B" w:rsidRDefault="00916D94" w:rsidP="00E9488B">
      <w:pPr>
        <w:autoSpaceDE w:val="0"/>
        <w:autoSpaceDN w:val="0"/>
        <w:rPr>
          <w:rFonts w:ascii="Times New Roman" w:hAnsi="Times New Roman"/>
          <w:sz w:val="24"/>
          <w:szCs w:val="24"/>
        </w:rPr>
      </w:pPr>
    </w:p>
    <w:p w:rsidR="00916D94" w:rsidRPr="00C24BF9" w:rsidRDefault="00916D94" w:rsidP="00D34863">
      <w:pPr>
        <w:spacing w:line="276" w:lineRule="auto"/>
        <w:jc w:val="both"/>
        <w:rPr>
          <w:rFonts w:ascii="Times" w:hAnsi="Times" w:cs="Arial"/>
          <w:sz w:val="24"/>
          <w:szCs w:val="24"/>
        </w:rPr>
      </w:pPr>
      <w:r>
        <w:rPr>
          <w:rFonts w:ascii="Times" w:hAnsi="Times" w:cs="Arial"/>
          <w:sz w:val="24"/>
          <w:szCs w:val="24"/>
        </w:rPr>
        <w:t>Ukoliko pojedini kandidat prekrši pravila iz točke 4</w:t>
      </w:r>
      <w:r w:rsidRPr="00C24BF9">
        <w:rPr>
          <w:rFonts w:ascii="Times" w:hAnsi="Times" w:cs="Arial"/>
          <w:sz w:val="24"/>
          <w:szCs w:val="24"/>
        </w:rPr>
        <w:t xml:space="preserve">. biti će udaljen s </w:t>
      </w:r>
      <w:r>
        <w:rPr>
          <w:rFonts w:ascii="Times" w:hAnsi="Times" w:cs="Arial"/>
          <w:sz w:val="24"/>
          <w:szCs w:val="24"/>
        </w:rPr>
        <w:t>testiranja</w:t>
      </w:r>
      <w:r w:rsidRPr="00C24BF9">
        <w:rPr>
          <w:rFonts w:ascii="Times" w:hAnsi="Times" w:cs="Arial"/>
          <w:sz w:val="24"/>
          <w:szCs w:val="24"/>
        </w:rPr>
        <w:t>, a njegov/njezin rezultat Komisija neće priznati niti ocjenjivati.</w:t>
      </w:r>
    </w:p>
    <w:p w:rsidR="00916D94" w:rsidRDefault="00916D94" w:rsidP="00481941">
      <w:pPr>
        <w:rPr>
          <w:rFonts w:ascii="Times New Roman" w:hAnsi="Times New Roman"/>
          <w:color w:val="FF0000"/>
          <w:sz w:val="24"/>
        </w:rPr>
      </w:pPr>
    </w:p>
    <w:p w:rsidR="00916D94" w:rsidRDefault="00916D94" w:rsidP="00481941">
      <w:pPr>
        <w:rPr>
          <w:rFonts w:ascii="Times New Roman" w:hAnsi="Times New Roman"/>
          <w:color w:val="FF0000"/>
          <w:sz w:val="24"/>
        </w:rPr>
      </w:pPr>
    </w:p>
    <w:p w:rsidR="00916D94" w:rsidRPr="00513207" w:rsidRDefault="00916D94" w:rsidP="00513207">
      <w:pPr>
        <w:jc w:val="both"/>
        <w:rPr>
          <w:rFonts w:ascii="Times" w:hAnsi="Times" w:cs="Arial"/>
          <w:sz w:val="24"/>
          <w:szCs w:val="24"/>
        </w:rPr>
      </w:pPr>
      <w:r w:rsidRPr="001B41A1">
        <w:rPr>
          <w:rFonts w:cs="Arial"/>
        </w:rPr>
        <w:tab/>
      </w:r>
      <w:r>
        <w:rPr>
          <w:rFonts w:cs="Arial"/>
        </w:rPr>
        <w:tab/>
      </w:r>
      <w:r>
        <w:rPr>
          <w:rFonts w:cs="Arial"/>
        </w:rPr>
        <w:tab/>
      </w:r>
      <w:r>
        <w:rPr>
          <w:rFonts w:cs="Arial"/>
        </w:rPr>
        <w:tab/>
      </w:r>
      <w:r>
        <w:rPr>
          <w:rFonts w:cs="Arial"/>
        </w:rPr>
        <w:tab/>
      </w:r>
      <w:r>
        <w:rPr>
          <w:rFonts w:cs="Arial"/>
        </w:rPr>
        <w:tab/>
      </w:r>
      <w:r>
        <w:rPr>
          <w:rFonts w:cs="Arial"/>
        </w:rPr>
        <w:tab/>
      </w:r>
      <w:r w:rsidRPr="00456D65">
        <w:rPr>
          <w:rFonts w:ascii="Times" w:hAnsi="Times" w:cs="Arial"/>
          <w:sz w:val="24"/>
          <w:szCs w:val="24"/>
        </w:rPr>
        <w:t>Komisija za provedbu javnog natječaja</w:t>
      </w:r>
    </w:p>
    <w:sectPr w:rsidR="00916D94" w:rsidRPr="00513207" w:rsidSect="00E47127">
      <w:footerReference w:type="default" r:id="rId9"/>
      <w:pgSz w:w="12240" w:h="15840"/>
      <w:pgMar w:top="1417" w:right="1417" w:bottom="1417" w:left="141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D94" w:rsidRDefault="00916D94" w:rsidP="00780D7D">
      <w:r>
        <w:separator/>
      </w:r>
    </w:p>
  </w:endnote>
  <w:endnote w:type="continuationSeparator" w:id="0">
    <w:p w:rsidR="00916D94" w:rsidRDefault="00916D94" w:rsidP="00780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altName w:val="Microsoft Sans Serif"/>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94" w:rsidRDefault="00916D94">
    <w:pPr>
      <w:pStyle w:val="Footer"/>
      <w:jc w:val="center"/>
    </w:pPr>
    <w:fldSimple w:instr="PAGE   \* MERGEFORMAT">
      <w:r>
        <w:rPr>
          <w:noProof/>
        </w:rPr>
        <w:t>5</w:t>
      </w:r>
    </w:fldSimple>
  </w:p>
  <w:p w:rsidR="00916D94" w:rsidRDefault="00916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D94" w:rsidRDefault="00916D94" w:rsidP="00780D7D">
      <w:r>
        <w:separator/>
      </w:r>
    </w:p>
  </w:footnote>
  <w:footnote w:type="continuationSeparator" w:id="0">
    <w:p w:rsidR="00916D94" w:rsidRDefault="00916D94" w:rsidP="00780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4066A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20748"/>
    <w:multiLevelType w:val="hybridMultilevel"/>
    <w:tmpl w:val="BF9C5E90"/>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
    <w:nsid w:val="0E341862"/>
    <w:multiLevelType w:val="hybridMultilevel"/>
    <w:tmpl w:val="4048884E"/>
    <w:lvl w:ilvl="0" w:tplc="CB006842">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nsid w:val="0F4333AC"/>
    <w:multiLevelType w:val="hybridMultilevel"/>
    <w:tmpl w:val="BF9C5E90"/>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4">
    <w:nsid w:val="0FE0497E"/>
    <w:multiLevelType w:val="hybridMultilevel"/>
    <w:tmpl w:val="828246D4"/>
    <w:lvl w:ilvl="0" w:tplc="C284EAB4">
      <w:start w:val="1"/>
      <w:numFmt w:val="decimal"/>
      <w:lvlText w:val="%1."/>
      <w:lvlJc w:val="left"/>
      <w:pPr>
        <w:ind w:left="360" w:hanging="360"/>
      </w:pPr>
      <w:rPr>
        <w:rFonts w:cs="Times New Roman" w:hint="default"/>
        <w:b/>
        <w:color w:val="auto"/>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5">
    <w:nsid w:val="23CD253E"/>
    <w:multiLevelType w:val="multilevel"/>
    <w:tmpl w:val="8FBA79B4"/>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2D7C3898"/>
    <w:multiLevelType w:val="hybridMultilevel"/>
    <w:tmpl w:val="EBE2CC22"/>
    <w:lvl w:ilvl="0" w:tplc="041A000F">
      <w:start w:val="1"/>
      <w:numFmt w:val="decimal"/>
      <w:lvlText w:val="%1."/>
      <w:lvlJc w:val="left"/>
      <w:pPr>
        <w:tabs>
          <w:tab w:val="num" w:pos="1080"/>
        </w:tabs>
        <w:ind w:left="1080" w:hanging="360"/>
      </w:pPr>
      <w:rPr>
        <w:rFonts w:cs="Times New Roman" w:hint="default"/>
        <w:b w:val="0"/>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7">
    <w:nsid w:val="2DC526D9"/>
    <w:multiLevelType w:val="hybridMultilevel"/>
    <w:tmpl w:val="1FF67F30"/>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8">
    <w:nsid w:val="320E0883"/>
    <w:multiLevelType w:val="hybridMultilevel"/>
    <w:tmpl w:val="F3443472"/>
    <w:lvl w:ilvl="0" w:tplc="71566F90">
      <w:start w:val="1"/>
      <w:numFmt w:val="decimal"/>
      <w:lvlText w:val="%1."/>
      <w:lvlJc w:val="left"/>
      <w:pPr>
        <w:ind w:left="360" w:hanging="360"/>
      </w:pPr>
      <w:rPr>
        <w:rFonts w:cs="Times New Roman" w:hint="default"/>
        <w:b w:val="0"/>
        <w:color w:val="auto"/>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9">
    <w:nsid w:val="3C9268F4"/>
    <w:multiLevelType w:val="hybridMultilevel"/>
    <w:tmpl w:val="C2863F36"/>
    <w:lvl w:ilvl="0" w:tplc="1DE8C1FE">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3D146641"/>
    <w:multiLevelType w:val="hybridMultilevel"/>
    <w:tmpl w:val="BF9C5E90"/>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1">
    <w:nsid w:val="3ECA1392"/>
    <w:multiLevelType w:val="hybridMultilevel"/>
    <w:tmpl w:val="1A90566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72A521B"/>
    <w:multiLevelType w:val="hybridMultilevel"/>
    <w:tmpl w:val="05724E8A"/>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3">
    <w:nsid w:val="480B23C1"/>
    <w:multiLevelType w:val="hybridMultilevel"/>
    <w:tmpl w:val="23305B5A"/>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4">
    <w:nsid w:val="509D52AF"/>
    <w:multiLevelType w:val="hybridMultilevel"/>
    <w:tmpl w:val="3540668A"/>
    <w:lvl w:ilvl="0" w:tplc="041A000F">
      <w:start w:val="1"/>
      <w:numFmt w:val="decimal"/>
      <w:lvlText w:val="%1."/>
      <w:lvlJc w:val="left"/>
      <w:pPr>
        <w:ind w:left="720" w:hanging="360"/>
      </w:pPr>
      <w:rPr>
        <w:rFonts w:cs="Times New Roman" w:hint="default"/>
      </w:rPr>
    </w:lvl>
    <w:lvl w:ilvl="1" w:tplc="25B88A12">
      <w:start w:val="3"/>
      <w:numFmt w:val="bullet"/>
      <w:lvlText w:val="-"/>
      <w:lvlJc w:val="left"/>
      <w:pPr>
        <w:ind w:left="1440" w:hanging="360"/>
      </w:pPr>
      <w:rPr>
        <w:rFonts w:ascii="Calibri" w:eastAsia="Times New Roman" w:hAnsi="Calibri"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53372EC8"/>
    <w:multiLevelType w:val="hybridMultilevel"/>
    <w:tmpl w:val="5C6E5C82"/>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6">
    <w:nsid w:val="56704F50"/>
    <w:multiLevelType w:val="hybridMultilevel"/>
    <w:tmpl w:val="BF9C5E90"/>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7">
    <w:nsid w:val="5BE64E0C"/>
    <w:multiLevelType w:val="hybridMultilevel"/>
    <w:tmpl w:val="BFD00AA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nsid w:val="61C04DE8"/>
    <w:multiLevelType w:val="hybridMultilevel"/>
    <w:tmpl w:val="066A64B8"/>
    <w:lvl w:ilvl="0" w:tplc="041A000F">
      <w:start w:val="1"/>
      <w:numFmt w:val="decimal"/>
      <w:lvlText w:val="%1."/>
      <w:lvlJc w:val="left"/>
      <w:pPr>
        <w:tabs>
          <w:tab w:val="num" w:pos="1068"/>
        </w:tabs>
        <w:ind w:left="1068" w:hanging="360"/>
      </w:pPr>
      <w:rPr>
        <w:rFonts w:cs="Times New Roman"/>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9">
    <w:nsid w:val="61EC6D30"/>
    <w:multiLevelType w:val="hybridMultilevel"/>
    <w:tmpl w:val="65BAFF30"/>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0">
    <w:nsid w:val="643B6B33"/>
    <w:multiLevelType w:val="hybridMultilevel"/>
    <w:tmpl w:val="35AA2F26"/>
    <w:lvl w:ilvl="0" w:tplc="538EC9F8">
      <w:start w:val="1"/>
      <w:numFmt w:val="decimal"/>
      <w:lvlText w:val="%1."/>
      <w:lvlJc w:val="left"/>
      <w:pPr>
        <w:ind w:left="360" w:hanging="360"/>
      </w:pPr>
      <w:rPr>
        <w:rFonts w:ascii="Times New Roman" w:hAnsi="Times New Roman" w:cs="Times New Roman" w:hint="default"/>
        <w:sz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C751D92"/>
    <w:multiLevelType w:val="hybridMultilevel"/>
    <w:tmpl w:val="50DC8884"/>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
    <w:nsid w:val="6CF07617"/>
    <w:multiLevelType w:val="hybridMultilevel"/>
    <w:tmpl w:val="604A4CEC"/>
    <w:lvl w:ilvl="0" w:tplc="538EC9F8">
      <w:start w:val="3"/>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45A601F"/>
    <w:multiLevelType w:val="hybridMultilevel"/>
    <w:tmpl w:val="B1E04BE6"/>
    <w:lvl w:ilvl="0" w:tplc="538EC9F8">
      <w:start w:val="3"/>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6737BDA"/>
    <w:multiLevelType w:val="hybridMultilevel"/>
    <w:tmpl w:val="BF9C5E90"/>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5">
    <w:nsid w:val="7E8803BF"/>
    <w:multiLevelType w:val="hybridMultilevel"/>
    <w:tmpl w:val="FFB0AD64"/>
    <w:lvl w:ilvl="0" w:tplc="2474C27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num w:numId="1">
    <w:abstractNumId w:val="6"/>
  </w:num>
  <w:num w:numId="2">
    <w:abstractNumId w:val="18"/>
  </w:num>
  <w:num w:numId="3">
    <w:abstractNumId w:val="21"/>
  </w:num>
  <w:num w:numId="4">
    <w:abstractNumId w:val="17"/>
  </w:num>
  <w:num w:numId="5">
    <w:abstractNumId w:val="9"/>
  </w:num>
  <w:num w:numId="6">
    <w:abstractNumId w:val="15"/>
  </w:num>
  <w:num w:numId="7">
    <w:abstractNumId w:val="7"/>
  </w:num>
  <w:num w:numId="8">
    <w:abstractNumId w:val="8"/>
  </w:num>
  <w:num w:numId="9">
    <w:abstractNumId w:val="25"/>
  </w:num>
  <w:num w:numId="10">
    <w:abstractNumId w:val="12"/>
  </w:num>
  <w:num w:numId="11">
    <w:abstractNumId w:val="2"/>
  </w:num>
  <w:num w:numId="12">
    <w:abstractNumId w:val="19"/>
  </w:num>
  <w:num w:numId="13">
    <w:abstractNumId w:val="0"/>
  </w:num>
  <w:num w:numId="14">
    <w:abstractNumId w:val="11"/>
  </w:num>
  <w:num w:numId="15">
    <w:abstractNumId w:val="5"/>
  </w:num>
  <w:num w:numId="16">
    <w:abstractNumId w:val="10"/>
  </w:num>
  <w:num w:numId="17">
    <w:abstractNumId w:val="3"/>
  </w:num>
  <w:num w:numId="18">
    <w:abstractNumId w:val="14"/>
  </w:num>
  <w:num w:numId="19">
    <w:abstractNumId w:val="20"/>
  </w:num>
  <w:num w:numId="20">
    <w:abstractNumId w:val="22"/>
  </w:num>
  <w:num w:numId="21">
    <w:abstractNumId w:val="23"/>
  </w:num>
  <w:num w:numId="22">
    <w:abstractNumId w:val="24"/>
  </w:num>
  <w:num w:numId="23">
    <w:abstractNumId w:val="16"/>
  </w:num>
  <w:num w:numId="24">
    <w:abstractNumId w:val="1"/>
  </w:num>
  <w:num w:numId="25">
    <w:abstractNumId w:val="1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941"/>
    <w:rsid w:val="00002A0C"/>
    <w:rsid w:val="00010A84"/>
    <w:rsid w:val="000224BC"/>
    <w:rsid w:val="00025FA7"/>
    <w:rsid w:val="00027581"/>
    <w:rsid w:val="00030EED"/>
    <w:rsid w:val="000408A8"/>
    <w:rsid w:val="00041A77"/>
    <w:rsid w:val="00043BD5"/>
    <w:rsid w:val="0004523B"/>
    <w:rsid w:val="00055B83"/>
    <w:rsid w:val="00063EE3"/>
    <w:rsid w:val="00064992"/>
    <w:rsid w:val="0007067A"/>
    <w:rsid w:val="000728BD"/>
    <w:rsid w:val="00072D2A"/>
    <w:rsid w:val="0007621D"/>
    <w:rsid w:val="00086C6F"/>
    <w:rsid w:val="0009609E"/>
    <w:rsid w:val="000A606B"/>
    <w:rsid w:val="000B6F4A"/>
    <w:rsid w:val="000C2119"/>
    <w:rsid w:val="000C246B"/>
    <w:rsid w:val="000D15C6"/>
    <w:rsid w:val="000E1585"/>
    <w:rsid w:val="000E6F17"/>
    <w:rsid w:val="000F16B2"/>
    <w:rsid w:val="000F386D"/>
    <w:rsid w:val="000F6123"/>
    <w:rsid w:val="000F7F30"/>
    <w:rsid w:val="001039AD"/>
    <w:rsid w:val="0012150E"/>
    <w:rsid w:val="00121BB7"/>
    <w:rsid w:val="00126738"/>
    <w:rsid w:val="00130EF7"/>
    <w:rsid w:val="0013242C"/>
    <w:rsid w:val="001340DF"/>
    <w:rsid w:val="00144FED"/>
    <w:rsid w:val="00150010"/>
    <w:rsid w:val="00156B49"/>
    <w:rsid w:val="00157036"/>
    <w:rsid w:val="00160E7B"/>
    <w:rsid w:val="00164521"/>
    <w:rsid w:val="00165461"/>
    <w:rsid w:val="001659C1"/>
    <w:rsid w:val="00170057"/>
    <w:rsid w:val="00183FD4"/>
    <w:rsid w:val="001902C4"/>
    <w:rsid w:val="00190EAD"/>
    <w:rsid w:val="0019217C"/>
    <w:rsid w:val="001A1722"/>
    <w:rsid w:val="001A2AD0"/>
    <w:rsid w:val="001B3E65"/>
    <w:rsid w:val="001B41A1"/>
    <w:rsid w:val="001B4261"/>
    <w:rsid w:val="001C2D73"/>
    <w:rsid w:val="001C4A17"/>
    <w:rsid w:val="001C612C"/>
    <w:rsid w:val="001D2ABD"/>
    <w:rsid w:val="001D42CA"/>
    <w:rsid w:val="001D7E6F"/>
    <w:rsid w:val="00206BED"/>
    <w:rsid w:val="0020748D"/>
    <w:rsid w:val="00211C3D"/>
    <w:rsid w:val="00214F26"/>
    <w:rsid w:val="00216706"/>
    <w:rsid w:val="00217844"/>
    <w:rsid w:val="00224BF9"/>
    <w:rsid w:val="0023213F"/>
    <w:rsid w:val="0023779F"/>
    <w:rsid w:val="00237B0C"/>
    <w:rsid w:val="0024449C"/>
    <w:rsid w:val="0025471B"/>
    <w:rsid w:val="002639E4"/>
    <w:rsid w:val="002679A2"/>
    <w:rsid w:val="00272759"/>
    <w:rsid w:val="0027378F"/>
    <w:rsid w:val="002762F8"/>
    <w:rsid w:val="002768A4"/>
    <w:rsid w:val="00283CFE"/>
    <w:rsid w:val="00284D85"/>
    <w:rsid w:val="002850BC"/>
    <w:rsid w:val="002915DC"/>
    <w:rsid w:val="002932BE"/>
    <w:rsid w:val="00293D77"/>
    <w:rsid w:val="002A0B58"/>
    <w:rsid w:val="002A4F7F"/>
    <w:rsid w:val="002A5526"/>
    <w:rsid w:val="002A656E"/>
    <w:rsid w:val="002B28EA"/>
    <w:rsid w:val="002B72EE"/>
    <w:rsid w:val="002C0E08"/>
    <w:rsid w:val="002C40DF"/>
    <w:rsid w:val="002D0FBC"/>
    <w:rsid w:val="002D3DCC"/>
    <w:rsid w:val="002E0C94"/>
    <w:rsid w:val="002E56D6"/>
    <w:rsid w:val="002F5C63"/>
    <w:rsid w:val="002F7F66"/>
    <w:rsid w:val="00301A17"/>
    <w:rsid w:val="00302B87"/>
    <w:rsid w:val="00303863"/>
    <w:rsid w:val="00305C26"/>
    <w:rsid w:val="0030605A"/>
    <w:rsid w:val="00315D89"/>
    <w:rsid w:val="00337450"/>
    <w:rsid w:val="00337C36"/>
    <w:rsid w:val="00347527"/>
    <w:rsid w:val="003475A7"/>
    <w:rsid w:val="0035456F"/>
    <w:rsid w:val="00356F24"/>
    <w:rsid w:val="00360D7E"/>
    <w:rsid w:val="0036185B"/>
    <w:rsid w:val="00361F4F"/>
    <w:rsid w:val="00366C5E"/>
    <w:rsid w:val="003772CD"/>
    <w:rsid w:val="00384F32"/>
    <w:rsid w:val="00385589"/>
    <w:rsid w:val="0039443A"/>
    <w:rsid w:val="00396697"/>
    <w:rsid w:val="00396E54"/>
    <w:rsid w:val="003A5591"/>
    <w:rsid w:val="003B4786"/>
    <w:rsid w:val="003D3793"/>
    <w:rsid w:val="003D48D9"/>
    <w:rsid w:val="003D4A48"/>
    <w:rsid w:val="003E67E6"/>
    <w:rsid w:val="004244C1"/>
    <w:rsid w:val="00427985"/>
    <w:rsid w:val="00441DD9"/>
    <w:rsid w:val="00442D86"/>
    <w:rsid w:val="004516FB"/>
    <w:rsid w:val="00456D65"/>
    <w:rsid w:val="00467529"/>
    <w:rsid w:val="00472D3C"/>
    <w:rsid w:val="004732CF"/>
    <w:rsid w:val="0047400D"/>
    <w:rsid w:val="00480FCB"/>
    <w:rsid w:val="004810D9"/>
    <w:rsid w:val="00481941"/>
    <w:rsid w:val="004831DF"/>
    <w:rsid w:val="004867F8"/>
    <w:rsid w:val="00492FA6"/>
    <w:rsid w:val="004946C9"/>
    <w:rsid w:val="0049546F"/>
    <w:rsid w:val="004A5C4D"/>
    <w:rsid w:val="004C2D1F"/>
    <w:rsid w:val="004D789D"/>
    <w:rsid w:val="004E1D8A"/>
    <w:rsid w:val="004E5D35"/>
    <w:rsid w:val="004F3AD2"/>
    <w:rsid w:val="0050205B"/>
    <w:rsid w:val="0050205C"/>
    <w:rsid w:val="005034F7"/>
    <w:rsid w:val="00513207"/>
    <w:rsid w:val="00531618"/>
    <w:rsid w:val="005339FE"/>
    <w:rsid w:val="00535FCB"/>
    <w:rsid w:val="00537C6D"/>
    <w:rsid w:val="00547E7A"/>
    <w:rsid w:val="005560D6"/>
    <w:rsid w:val="00560108"/>
    <w:rsid w:val="00566B1A"/>
    <w:rsid w:val="00567CB9"/>
    <w:rsid w:val="0057402B"/>
    <w:rsid w:val="005763B7"/>
    <w:rsid w:val="00586B40"/>
    <w:rsid w:val="0059773D"/>
    <w:rsid w:val="005A672C"/>
    <w:rsid w:val="005B56D0"/>
    <w:rsid w:val="005B73ED"/>
    <w:rsid w:val="005C28AA"/>
    <w:rsid w:val="005C365B"/>
    <w:rsid w:val="005C4C40"/>
    <w:rsid w:val="005C5A98"/>
    <w:rsid w:val="005C5AC0"/>
    <w:rsid w:val="005D4E6D"/>
    <w:rsid w:val="005D5399"/>
    <w:rsid w:val="005D63E8"/>
    <w:rsid w:val="005D774E"/>
    <w:rsid w:val="005E0743"/>
    <w:rsid w:val="005E3921"/>
    <w:rsid w:val="005E5BD0"/>
    <w:rsid w:val="005F1374"/>
    <w:rsid w:val="00600BE9"/>
    <w:rsid w:val="0060554B"/>
    <w:rsid w:val="00614243"/>
    <w:rsid w:val="00620EA2"/>
    <w:rsid w:val="006342BF"/>
    <w:rsid w:val="00635428"/>
    <w:rsid w:val="006378D6"/>
    <w:rsid w:val="00637B0D"/>
    <w:rsid w:val="00643E99"/>
    <w:rsid w:val="00644A5A"/>
    <w:rsid w:val="00654D82"/>
    <w:rsid w:val="00661F34"/>
    <w:rsid w:val="006620A7"/>
    <w:rsid w:val="00667E0C"/>
    <w:rsid w:val="00671127"/>
    <w:rsid w:val="006754DC"/>
    <w:rsid w:val="0068325A"/>
    <w:rsid w:val="00691633"/>
    <w:rsid w:val="0069576D"/>
    <w:rsid w:val="006A08A5"/>
    <w:rsid w:val="006A178F"/>
    <w:rsid w:val="006A51E3"/>
    <w:rsid w:val="006B051B"/>
    <w:rsid w:val="006B0B92"/>
    <w:rsid w:val="006B2045"/>
    <w:rsid w:val="006B3A01"/>
    <w:rsid w:val="006B3D35"/>
    <w:rsid w:val="006C0D3F"/>
    <w:rsid w:val="006D02B0"/>
    <w:rsid w:val="006D5057"/>
    <w:rsid w:val="006E563E"/>
    <w:rsid w:val="006F09CE"/>
    <w:rsid w:val="006F3DE6"/>
    <w:rsid w:val="00706824"/>
    <w:rsid w:val="0071256C"/>
    <w:rsid w:val="00720E5F"/>
    <w:rsid w:val="0072234D"/>
    <w:rsid w:val="00722435"/>
    <w:rsid w:val="00724A82"/>
    <w:rsid w:val="0073418B"/>
    <w:rsid w:val="00735A12"/>
    <w:rsid w:val="00740B1C"/>
    <w:rsid w:val="00741B4B"/>
    <w:rsid w:val="00747F3D"/>
    <w:rsid w:val="007517B1"/>
    <w:rsid w:val="00753494"/>
    <w:rsid w:val="0075477F"/>
    <w:rsid w:val="007562E6"/>
    <w:rsid w:val="007614A3"/>
    <w:rsid w:val="00766DA5"/>
    <w:rsid w:val="007704DF"/>
    <w:rsid w:val="007727DB"/>
    <w:rsid w:val="00772BC5"/>
    <w:rsid w:val="00780D7D"/>
    <w:rsid w:val="00781285"/>
    <w:rsid w:val="00782D1D"/>
    <w:rsid w:val="007851E0"/>
    <w:rsid w:val="007911A7"/>
    <w:rsid w:val="00793CEC"/>
    <w:rsid w:val="007A18F5"/>
    <w:rsid w:val="007B09A6"/>
    <w:rsid w:val="007B5C35"/>
    <w:rsid w:val="007C0CF6"/>
    <w:rsid w:val="007C1649"/>
    <w:rsid w:val="007C7641"/>
    <w:rsid w:val="007E1ADA"/>
    <w:rsid w:val="007E33A3"/>
    <w:rsid w:val="007F02B5"/>
    <w:rsid w:val="007F1747"/>
    <w:rsid w:val="007F28D1"/>
    <w:rsid w:val="00800499"/>
    <w:rsid w:val="00801A04"/>
    <w:rsid w:val="00802863"/>
    <w:rsid w:val="0081223D"/>
    <w:rsid w:val="00824718"/>
    <w:rsid w:val="00831197"/>
    <w:rsid w:val="00841C37"/>
    <w:rsid w:val="008429C5"/>
    <w:rsid w:val="00856D64"/>
    <w:rsid w:val="00862B10"/>
    <w:rsid w:val="00865F9D"/>
    <w:rsid w:val="00866707"/>
    <w:rsid w:val="00872931"/>
    <w:rsid w:val="008808D8"/>
    <w:rsid w:val="00885034"/>
    <w:rsid w:val="00890310"/>
    <w:rsid w:val="008918F2"/>
    <w:rsid w:val="00892539"/>
    <w:rsid w:val="00894B07"/>
    <w:rsid w:val="00895305"/>
    <w:rsid w:val="008A0339"/>
    <w:rsid w:val="008A1FDA"/>
    <w:rsid w:val="008A2605"/>
    <w:rsid w:val="008A26F1"/>
    <w:rsid w:val="008A2E0D"/>
    <w:rsid w:val="008B1232"/>
    <w:rsid w:val="008B1ADF"/>
    <w:rsid w:val="008B42D7"/>
    <w:rsid w:val="008B450A"/>
    <w:rsid w:val="008B49EE"/>
    <w:rsid w:val="008B697E"/>
    <w:rsid w:val="008B7694"/>
    <w:rsid w:val="008C147F"/>
    <w:rsid w:val="008C1532"/>
    <w:rsid w:val="008C3214"/>
    <w:rsid w:val="008C52AF"/>
    <w:rsid w:val="008C6902"/>
    <w:rsid w:val="008D07CF"/>
    <w:rsid w:val="008D0E3B"/>
    <w:rsid w:val="008D112E"/>
    <w:rsid w:val="008D40B4"/>
    <w:rsid w:val="008D6D90"/>
    <w:rsid w:val="008E151A"/>
    <w:rsid w:val="0091030D"/>
    <w:rsid w:val="00910351"/>
    <w:rsid w:val="00916D94"/>
    <w:rsid w:val="00920AFC"/>
    <w:rsid w:val="009269B2"/>
    <w:rsid w:val="00930F19"/>
    <w:rsid w:val="0093671B"/>
    <w:rsid w:val="00941DB1"/>
    <w:rsid w:val="00942D95"/>
    <w:rsid w:val="0094379E"/>
    <w:rsid w:val="00945A4F"/>
    <w:rsid w:val="00950BD7"/>
    <w:rsid w:val="00957079"/>
    <w:rsid w:val="00977093"/>
    <w:rsid w:val="00977476"/>
    <w:rsid w:val="009818A3"/>
    <w:rsid w:val="009818CC"/>
    <w:rsid w:val="00984CC4"/>
    <w:rsid w:val="00992D3E"/>
    <w:rsid w:val="00996F10"/>
    <w:rsid w:val="00997F1C"/>
    <w:rsid w:val="009A0D93"/>
    <w:rsid w:val="009A1B7D"/>
    <w:rsid w:val="009A4465"/>
    <w:rsid w:val="009D064B"/>
    <w:rsid w:val="009D2C44"/>
    <w:rsid w:val="009D48BB"/>
    <w:rsid w:val="009D7F44"/>
    <w:rsid w:val="009E06F4"/>
    <w:rsid w:val="009E15EC"/>
    <w:rsid w:val="009E36D4"/>
    <w:rsid w:val="009E5C7F"/>
    <w:rsid w:val="009E7971"/>
    <w:rsid w:val="009E79EB"/>
    <w:rsid w:val="009F2A98"/>
    <w:rsid w:val="009F3881"/>
    <w:rsid w:val="009F3F7C"/>
    <w:rsid w:val="00A056AB"/>
    <w:rsid w:val="00A2024D"/>
    <w:rsid w:val="00A20663"/>
    <w:rsid w:val="00A33239"/>
    <w:rsid w:val="00A34861"/>
    <w:rsid w:val="00A41CF0"/>
    <w:rsid w:val="00A433E5"/>
    <w:rsid w:val="00A46917"/>
    <w:rsid w:val="00A55A34"/>
    <w:rsid w:val="00A701C4"/>
    <w:rsid w:val="00A74F70"/>
    <w:rsid w:val="00A770DF"/>
    <w:rsid w:val="00A818FA"/>
    <w:rsid w:val="00A86619"/>
    <w:rsid w:val="00A9080C"/>
    <w:rsid w:val="00AB4F17"/>
    <w:rsid w:val="00AC4732"/>
    <w:rsid w:val="00AD105D"/>
    <w:rsid w:val="00AD3087"/>
    <w:rsid w:val="00AD69A4"/>
    <w:rsid w:val="00AE40EE"/>
    <w:rsid w:val="00AE4B5C"/>
    <w:rsid w:val="00AE4E6E"/>
    <w:rsid w:val="00AF1FF4"/>
    <w:rsid w:val="00AF20FF"/>
    <w:rsid w:val="00AF30D9"/>
    <w:rsid w:val="00AF6BD7"/>
    <w:rsid w:val="00B00C2B"/>
    <w:rsid w:val="00B05731"/>
    <w:rsid w:val="00B11B6F"/>
    <w:rsid w:val="00B139EE"/>
    <w:rsid w:val="00B24C24"/>
    <w:rsid w:val="00B30232"/>
    <w:rsid w:val="00B3124E"/>
    <w:rsid w:val="00B32B8D"/>
    <w:rsid w:val="00B35B71"/>
    <w:rsid w:val="00B36D0B"/>
    <w:rsid w:val="00B40EDF"/>
    <w:rsid w:val="00B522D3"/>
    <w:rsid w:val="00B62077"/>
    <w:rsid w:val="00B64CE3"/>
    <w:rsid w:val="00B65EE1"/>
    <w:rsid w:val="00B66AE8"/>
    <w:rsid w:val="00B70E18"/>
    <w:rsid w:val="00B77FB1"/>
    <w:rsid w:val="00B77FDC"/>
    <w:rsid w:val="00B82AE9"/>
    <w:rsid w:val="00B914F3"/>
    <w:rsid w:val="00B977CC"/>
    <w:rsid w:val="00B9799D"/>
    <w:rsid w:val="00BA0DAA"/>
    <w:rsid w:val="00BA1651"/>
    <w:rsid w:val="00BB1EB2"/>
    <w:rsid w:val="00BC423F"/>
    <w:rsid w:val="00BD0B95"/>
    <w:rsid w:val="00BD354E"/>
    <w:rsid w:val="00BD778E"/>
    <w:rsid w:val="00BE35E2"/>
    <w:rsid w:val="00BE4E3C"/>
    <w:rsid w:val="00BE75AB"/>
    <w:rsid w:val="00BF0D24"/>
    <w:rsid w:val="00BF2050"/>
    <w:rsid w:val="00BF4049"/>
    <w:rsid w:val="00BF5975"/>
    <w:rsid w:val="00C07E3E"/>
    <w:rsid w:val="00C110AE"/>
    <w:rsid w:val="00C13A34"/>
    <w:rsid w:val="00C17D35"/>
    <w:rsid w:val="00C24BF9"/>
    <w:rsid w:val="00C32E7B"/>
    <w:rsid w:val="00C375E7"/>
    <w:rsid w:val="00C4681C"/>
    <w:rsid w:val="00C506FC"/>
    <w:rsid w:val="00C50873"/>
    <w:rsid w:val="00C524D7"/>
    <w:rsid w:val="00C53CE4"/>
    <w:rsid w:val="00C55F6C"/>
    <w:rsid w:val="00C56CA7"/>
    <w:rsid w:val="00C622CB"/>
    <w:rsid w:val="00C936D0"/>
    <w:rsid w:val="00C939FD"/>
    <w:rsid w:val="00C96B28"/>
    <w:rsid w:val="00C97AC1"/>
    <w:rsid w:val="00CA20CF"/>
    <w:rsid w:val="00CA2C8D"/>
    <w:rsid w:val="00CA336A"/>
    <w:rsid w:val="00CA352B"/>
    <w:rsid w:val="00CA5599"/>
    <w:rsid w:val="00CB79D9"/>
    <w:rsid w:val="00CC0708"/>
    <w:rsid w:val="00CC6399"/>
    <w:rsid w:val="00CD5A64"/>
    <w:rsid w:val="00CE1E2B"/>
    <w:rsid w:val="00CF0AA2"/>
    <w:rsid w:val="00D0113B"/>
    <w:rsid w:val="00D03457"/>
    <w:rsid w:val="00D0530C"/>
    <w:rsid w:val="00D12445"/>
    <w:rsid w:val="00D129D2"/>
    <w:rsid w:val="00D1335B"/>
    <w:rsid w:val="00D14BFF"/>
    <w:rsid w:val="00D21495"/>
    <w:rsid w:val="00D30E5B"/>
    <w:rsid w:val="00D34863"/>
    <w:rsid w:val="00D405AA"/>
    <w:rsid w:val="00D43E65"/>
    <w:rsid w:val="00D46E5B"/>
    <w:rsid w:val="00D47868"/>
    <w:rsid w:val="00D56580"/>
    <w:rsid w:val="00D65610"/>
    <w:rsid w:val="00D65C02"/>
    <w:rsid w:val="00D6690C"/>
    <w:rsid w:val="00D770F3"/>
    <w:rsid w:val="00D771B3"/>
    <w:rsid w:val="00D77295"/>
    <w:rsid w:val="00D81D99"/>
    <w:rsid w:val="00D8460D"/>
    <w:rsid w:val="00D92873"/>
    <w:rsid w:val="00D96227"/>
    <w:rsid w:val="00D9652A"/>
    <w:rsid w:val="00DA1065"/>
    <w:rsid w:val="00DA26DD"/>
    <w:rsid w:val="00DA3AFB"/>
    <w:rsid w:val="00DA409C"/>
    <w:rsid w:val="00DA767C"/>
    <w:rsid w:val="00DB29FA"/>
    <w:rsid w:val="00DB6D24"/>
    <w:rsid w:val="00DC3459"/>
    <w:rsid w:val="00DD0C35"/>
    <w:rsid w:val="00DD1C51"/>
    <w:rsid w:val="00DE3CE0"/>
    <w:rsid w:val="00DE407C"/>
    <w:rsid w:val="00DE4EDD"/>
    <w:rsid w:val="00DF05FA"/>
    <w:rsid w:val="00DF3418"/>
    <w:rsid w:val="00DF485E"/>
    <w:rsid w:val="00E037C8"/>
    <w:rsid w:val="00E04FB8"/>
    <w:rsid w:val="00E07402"/>
    <w:rsid w:val="00E2196E"/>
    <w:rsid w:val="00E25D58"/>
    <w:rsid w:val="00E335B8"/>
    <w:rsid w:val="00E36B05"/>
    <w:rsid w:val="00E47127"/>
    <w:rsid w:val="00E47362"/>
    <w:rsid w:val="00E523DF"/>
    <w:rsid w:val="00E5765C"/>
    <w:rsid w:val="00E663E5"/>
    <w:rsid w:val="00E7686C"/>
    <w:rsid w:val="00E820F5"/>
    <w:rsid w:val="00E83F93"/>
    <w:rsid w:val="00E87C93"/>
    <w:rsid w:val="00E87DD1"/>
    <w:rsid w:val="00E90AF9"/>
    <w:rsid w:val="00E9359B"/>
    <w:rsid w:val="00E9488B"/>
    <w:rsid w:val="00E973EF"/>
    <w:rsid w:val="00EB0CBA"/>
    <w:rsid w:val="00EB1456"/>
    <w:rsid w:val="00EB2A55"/>
    <w:rsid w:val="00EB3DF2"/>
    <w:rsid w:val="00EC49DE"/>
    <w:rsid w:val="00EC7BBF"/>
    <w:rsid w:val="00ED1567"/>
    <w:rsid w:val="00ED15EC"/>
    <w:rsid w:val="00ED2470"/>
    <w:rsid w:val="00EE05CB"/>
    <w:rsid w:val="00EE1A52"/>
    <w:rsid w:val="00EE65F7"/>
    <w:rsid w:val="00EF71CF"/>
    <w:rsid w:val="00F02CED"/>
    <w:rsid w:val="00F030E7"/>
    <w:rsid w:val="00F108F3"/>
    <w:rsid w:val="00F10D1B"/>
    <w:rsid w:val="00F11B94"/>
    <w:rsid w:val="00F223F6"/>
    <w:rsid w:val="00F245FD"/>
    <w:rsid w:val="00F26646"/>
    <w:rsid w:val="00F27A41"/>
    <w:rsid w:val="00F33C83"/>
    <w:rsid w:val="00F44D6D"/>
    <w:rsid w:val="00F50CA8"/>
    <w:rsid w:val="00F517FB"/>
    <w:rsid w:val="00F53A12"/>
    <w:rsid w:val="00F54D81"/>
    <w:rsid w:val="00F54FF4"/>
    <w:rsid w:val="00F55332"/>
    <w:rsid w:val="00F55930"/>
    <w:rsid w:val="00F725A0"/>
    <w:rsid w:val="00F77491"/>
    <w:rsid w:val="00F77C95"/>
    <w:rsid w:val="00F817BE"/>
    <w:rsid w:val="00F902C3"/>
    <w:rsid w:val="00F9700D"/>
    <w:rsid w:val="00FA0E78"/>
    <w:rsid w:val="00FA51BE"/>
    <w:rsid w:val="00FC14B6"/>
    <w:rsid w:val="00FC695B"/>
    <w:rsid w:val="00FC7E03"/>
    <w:rsid w:val="00FD3D65"/>
    <w:rsid w:val="00FD43E9"/>
    <w:rsid w:val="00FD70B8"/>
    <w:rsid w:val="00FE3459"/>
    <w:rsid w:val="00FE5613"/>
    <w:rsid w:val="00FF1E1D"/>
    <w:rsid w:val="00FF659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oa heading" w:locked="1" w:semiHidden="0" w:uiPriority="0" w:unhideWhenUsed="0"/>
    <w:lsdException w:name="List Number" w:locked="1" w:semiHidden="0" w:uiPriority="0" w:unhideWhenUsed="0"/>
    <w:lsdException w:name="List 2" w:locked="1" w:semiHidden="0" w:uiPriority="0" w:unhideWhenUsed="0"/>
    <w:lsdException w:name="Title" w:locked="1" w:semiHidden="0" w:uiPriority="0" w:unhideWhenUsed="0" w:qFormat="1"/>
    <w:lsdException w:name="Default Paragraph Font" w:uiPriority="1"/>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41"/>
    <w:rPr>
      <w:rFonts w:ascii="Arial" w:hAnsi="Arial"/>
      <w:sz w:val="20"/>
      <w:szCs w:val="20"/>
    </w:rPr>
  </w:style>
  <w:style w:type="paragraph" w:styleId="Heading1">
    <w:name w:val="heading 1"/>
    <w:basedOn w:val="Normal"/>
    <w:next w:val="Normal"/>
    <w:link w:val="Heading1Char"/>
    <w:uiPriority w:val="99"/>
    <w:qFormat/>
    <w:rsid w:val="00481941"/>
    <w:pPr>
      <w:keepNext/>
      <w:ind w:left="-426"/>
      <w:outlineLvl w:val="0"/>
    </w:pPr>
    <w:rPr>
      <w:rFonts w:ascii="Times New Roman" w:hAnsi="Times New Roman"/>
      <w:i/>
      <w:sz w:val="24"/>
    </w:rPr>
  </w:style>
  <w:style w:type="paragraph" w:styleId="Heading3">
    <w:name w:val="heading 3"/>
    <w:basedOn w:val="Normal"/>
    <w:next w:val="Normal"/>
    <w:link w:val="Heading3Char"/>
    <w:uiPriority w:val="99"/>
    <w:qFormat/>
    <w:rsid w:val="00481941"/>
    <w:pPr>
      <w:keepNext/>
      <w:outlineLvl w:val="2"/>
    </w:pPr>
    <w:rPr>
      <w:rFonts w:ascii="Times New Roman" w:hAnsi="Times New Roman"/>
      <w:b/>
      <w:i/>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460D"/>
    <w:rPr>
      <w:i/>
      <w:sz w:val="24"/>
      <w:lang w:val="hr-HR" w:eastAsia="hr-HR"/>
    </w:rPr>
  </w:style>
  <w:style w:type="character" w:customStyle="1" w:styleId="Heading3Char">
    <w:name w:val="Heading 3 Char"/>
    <w:basedOn w:val="DefaultParagraphFont"/>
    <w:link w:val="Heading3"/>
    <w:uiPriority w:val="9"/>
    <w:semiHidden/>
    <w:rsid w:val="008A5154"/>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481941"/>
    <w:rPr>
      <w:rFonts w:ascii="Times New Roman" w:hAnsi="Times New Roman"/>
      <w:i/>
      <w:sz w:val="24"/>
    </w:rPr>
  </w:style>
  <w:style w:type="character" w:customStyle="1" w:styleId="BodyTextChar">
    <w:name w:val="Body Text Char"/>
    <w:basedOn w:val="DefaultParagraphFont"/>
    <w:link w:val="BodyText"/>
    <w:uiPriority w:val="99"/>
    <w:locked/>
    <w:rsid w:val="00A41CF0"/>
    <w:rPr>
      <w:i/>
      <w:sz w:val="24"/>
    </w:rPr>
  </w:style>
  <w:style w:type="character" w:styleId="Hyperlink">
    <w:name w:val="Hyperlink"/>
    <w:basedOn w:val="DefaultParagraphFont"/>
    <w:uiPriority w:val="99"/>
    <w:rsid w:val="006D02B0"/>
    <w:rPr>
      <w:rFonts w:cs="Times New Roman"/>
      <w:color w:val="0000FF"/>
      <w:u w:val="single"/>
    </w:rPr>
  </w:style>
  <w:style w:type="paragraph" w:customStyle="1" w:styleId="ColorfulList-Accent11">
    <w:name w:val="Colorful List - Accent 11"/>
    <w:basedOn w:val="Normal"/>
    <w:uiPriority w:val="99"/>
    <w:rsid w:val="0007621D"/>
    <w:pPr>
      <w:ind w:left="720"/>
      <w:contextualSpacing/>
    </w:pPr>
    <w:rPr>
      <w:rFonts w:ascii="Calibri" w:hAnsi="Calibri"/>
      <w:sz w:val="22"/>
      <w:szCs w:val="22"/>
      <w:lang w:eastAsia="en-US"/>
    </w:rPr>
  </w:style>
  <w:style w:type="paragraph" w:styleId="NormalWeb">
    <w:name w:val="Normal (Web)"/>
    <w:basedOn w:val="Normal"/>
    <w:uiPriority w:val="99"/>
    <w:rsid w:val="00DD1C51"/>
    <w:pPr>
      <w:spacing w:after="135" w:line="315" w:lineRule="atLeast"/>
    </w:pPr>
    <w:rPr>
      <w:rFonts w:ascii="Helvetica" w:hAnsi="Helvetica"/>
      <w:sz w:val="21"/>
      <w:szCs w:val="21"/>
    </w:rPr>
  </w:style>
  <w:style w:type="paragraph" w:customStyle="1" w:styleId="Default">
    <w:name w:val="Default"/>
    <w:uiPriority w:val="99"/>
    <w:rsid w:val="00EB3DF2"/>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A46917"/>
    <w:pPr>
      <w:ind w:left="708"/>
    </w:pPr>
  </w:style>
  <w:style w:type="paragraph" w:customStyle="1" w:styleId="tekst">
    <w:name w:val="tekst"/>
    <w:basedOn w:val="Normal"/>
    <w:uiPriority w:val="99"/>
    <w:rsid w:val="00FD43E9"/>
    <w:pPr>
      <w:spacing w:before="100" w:beforeAutospacing="1" w:after="100" w:afterAutospacing="1"/>
      <w:jc w:val="both"/>
    </w:pPr>
    <w:rPr>
      <w:rFonts w:ascii="Times New Roman" w:hAnsi="Times New Roman"/>
      <w:color w:val="000000"/>
      <w:sz w:val="24"/>
      <w:szCs w:val="24"/>
    </w:rPr>
  </w:style>
  <w:style w:type="table" w:styleId="TableGrid">
    <w:name w:val="Table Grid"/>
    <w:basedOn w:val="TableNormal"/>
    <w:uiPriority w:val="99"/>
    <w:rsid w:val="00FD43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FA0E78"/>
    <w:rPr>
      <w:rFonts w:cs="Times New Roman"/>
      <w:color w:val="800080"/>
      <w:u w:val="single"/>
    </w:rPr>
  </w:style>
  <w:style w:type="paragraph" w:styleId="Header">
    <w:name w:val="header"/>
    <w:basedOn w:val="Normal"/>
    <w:link w:val="HeaderChar"/>
    <w:uiPriority w:val="99"/>
    <w:rsid w:val="00780D7D"/>
    <w:pPr>
      <w:tabs>
        <w:tab w:val="center" w:pos="4536"/>
        <w:tab w:val="right" w:pos="9072"/>
      </w:tabs>
    </w:pPr>
  </w:style>
  <w:style w:type="character" w:customStyle="1" w:styleId="HeaderChar">
    <w:name w:val="Header Char"/>
    <w:basedOn w:val="DefaultParagraphFont"/>
    <w:link w:val="Header"/>
    <w:uiPriority w:val="99"/>
    <w:locked/>
    <w:rsid w:val="00780D7D"/>
    <w:rPr>
      <w:rFonts w:ascii="Arial" w:hAnsi="Arial"/>
    </w:rPr>
  </w:style>
  <w:style w:type="paragraph" w:styleId="Footer">
    <w:name w:val="footer"/>
    <w:basedOn w:val="Normal"/>
    <w:link w:val="FooterChar"/>
    <w:uiPriority w:val="99"/>
    <w:rsid w:val="00780D7D"/>
    <w:pPr>
      <w:tabs>
        <w:tab w:val="center" w:pos="4536"/>
        <w:tab w:val="right" w:pos="9072"/>
      </w:tabs>
    </w:pPr>
  </w:style>
  <w:style w:type="character" w:customStyle="1" w:styleId="FooterChar">
    <w:name w:val="Footer Char"/>
    <w:basedOn w:val="DefaultParagraphFont"/>
    <w:link w:val="Footer"/>
    <w:uiPriority w:val="99"/>
    <w:locked/>
    <w:rsid w:val="00780D7D"/>
    <w:rPr>
      <w:rFonts w:ascii="Arial" w:hAnsi="Arial"/>
    </w:rPr>
  </w:style>
  <w:style w:type="paragraph" w:styleId="BalloonText">
    <w:name w:val="Balloon Text"/>
    <w:basedOn w:val="Normal"/>
    <w:link w:val="BalloonTextChar"/>
    <w:uiPriority w:val="99"/>
    <w:rsid w:val="00E90AF9"/>
    <w:rPr>
      <w:rFonts w:ascii="Segoe UI" w:hAnsi="Segoe UI" w:cs="Segoe UI"/>
      <w:sz w:val="18"/>
      <w:szCs w:val="18"/>
    </w:rPr>
  </w:style>
  <w:style w:type="character" w:customStyle="1" w:styleId="BalloonTextChar">
    <w:name w:val="Balloon Text Char"/>
    <w:basedOn w:val="DefaultParagraphFont"/>
    <w:link w:val="BalloonText"/>
    <w:uiPriority w:val="99"/>
    <w:locked/>
    <w:rsid w:val="00E90AF9"/>
    <w:rPr>
      <w:rFonts w:ascii="Segoe UI" w:hAnsi="Segoe UI" w:cs="Segoe UI"/>
      <w:sz w:val="18"/>
      <w:szCs w:val="18"/>
    </w:rPr>
  </w:style>
  <w:style w:type="character" w:customStyle="1" w:styleId="Mention">
    <w:name w:val="Mention"/>
    <w:basedOn w:val="DefaultParagraphFont"/>
    <w:uiPriority w:val="99"/>
    <w:semiHidden/>
    <w:rsid w:val="002E0C94"/>
    <w:rPr>
      <w:rFonts w:cs="Times New Roman"/>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993754532">
      <w:marLeft w:val="0"/>
      <w:marRight w:val="0"/>
      <w:marTop w:val="0"/>
      <w:marBottom w:val="0"/>
      <w:divBdr>
        <w:top w:val="none" w:sz="0" w:space="0" w:color="auto"/>
        <w:left w:val="none" w:sz="0" w:space="0" w:color="auto"/>
        <w:bottom w:val="none" w:sz="0" w:space="0" w:color="auto"/>
        <w:right w:val="none" w:sz="0" w:space="0" w:color="auto"/>
      </w:divBdr>
    </w:div>
    <w:div w:id="993754533">
      <w:marLeft w:val="0"/>
      <w:marRight w:val="0"/>
      <w:marTop w:val="0"/>
      <w:marBottom w:val="0"/>
      <w:divBdr>
        <w:top w:val="none" w:sz="0" w:space="0" w:color="auto"/>
        <w:left w:val="none" w:sz="0" w:space="0" w:color="auto"/>
        <w:bottom w:val="none" w:sz="0" w:space="0" w:color="auto"/>
        <w:right w:val="none" w:sz="0" w:space="0" w:color="auto"/>
      </w:divBdr>
    </w:div>
    <w:div w:id="993754534">
      <w:marLeft w:val="0"/>
      <w:marRight w:val="0"/>
      <w:marTop w:val="0"/>
      <w:marBottom w:val="0"/>
      <w:divBdr>
        <w:top w:val="none" w:sz="0" w:space="0" w:color="auto"/>
        <w:left w:val="none" w:sz="0" w:space="0" w:color="auto"/>
        <w:bottom w:val="none" w:sz="0" w:space="0" w:color="auto"/>
        <w:right w:val="none" w:sz="0" w:space="0" w:color="auto"/>
      </w:divBdr>
    </w:div>
    <w:div w:id="993754535">
      <w:marLeft w:val="0"/>
      <w:marRight w:val="0"/>
      <w:marTop w:val="0"/>
      <w:marBottom w:val="0"/>
      <w:divBdr>
        <w:top w:val="none" w:sz="0" w:space="0" w:color="auto"/>
        <w:left w:val="none" w:sz="0" w:space="0" w:color="auto"/>
        <w:bottom w:val="none" w:sz="0" w:space="0" w:color="auto"/>
        <w:right w:val="none" w:sz="0" w:space="0" w:color="auto"/>
      </w:divBdr>
    </w:div>
    <w:div w:id="993754536">
      <w:marLeft w:val="0"/>
      <w:marRight w:val="0"/>
      <w:marTop w:val="0"/>
      <w:marBottom w:val="0"/>
      <w:divBdr>
        <w:top w:val="none" w:sz="0" w:space="0" w:color="auto"/>
        <w:left w:val="none" w:sz="0" w:space="0" w:color="auto"/>
        <w:bottom w:val="none" w:sz="0" w:space="0" w:color="auto"/>
        <w:right w:val="none" w:sz="0" w:space="0" w:color="auto"/>
      </w:divBdr>
    </w:div>
    <w:div w:id="993754537">
      <w:marLeft w:val="0"/>
      <w:marRight w:val="0"/>
      <w:marTop w:val="0"/>
      <w:marBottom w:val="0"/>
      <w:divBdr>
        <w:top w:val="none" w:sz="0" w:space="0" w:color="auto"/>
        <w:left w:val="none" w:sz="0" w:space="0" w:color="auto"/>
        <w:bottom w:val="none" w:sz="0" w:space="0" w:color="auto"/>
        <w:right w:val="none" w:sz="0" w:space="0" w:color="auto"/>
      </w:divBdr>
    </w:div>
    <w:div w:id="993754538">
      <w:marLeft w:val="0"/>
      <w:marRight w:val="0"/>
      <w:marTop w:val="0"/>
      <w:marBottom w:val="0"/>
      <w:divBdr>
        <w:top w:val="none" w:sz="0" w:space="0" w:color="auto"/>
        <w:left w:val="none" w:sz="0" w:space="0" w:color="auto"/>
        <w:bottom w:val="none" w:sz="0" w:space="0" w:color="auto"/>
        <w:right w:val="none" w:sz="0" w:space="0" w:color="auto"/>
      </w:divBdr>
    </w:div>
    <w:div w:id="993754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vatiizvanrh.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1061</Words>
  <Characters>6050</Characters>
  <Application>Microsoft Office Outlook</Application>
  <DocSecurity>0</DocSecurity>
  <Lines>0</Lines>
  <Paragraphs>0</Paragraphs>
  <ScaleCrop>false</ScaleCrop>
  <Company>RH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atotic</dc:creator>
  <cp:keywords/>
  <dc:description/>
  <cp:lastModifiedBy>Dodi</cp:lastModifiedBy>
  <cp:revision>2</cp:revision>
  <cp:lastPrinted>2017-09-18T12:43:00Z</cp:lastPrinted>
  <dcterms:created xsi:type="dcterms:W3CDTF">2017-10-10T17:16:00Z</dcterms:created>
  <dcterms:modified xsi:type="dcterms:W3CDTF">2017-10-10T17:16:00Z</dcterms:modified>
</cp:coreProperties>
</file>